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pPr>
      <w:bookmarkStart w:colFirst="0" w:colLast="0" w:name="_2ler9jutt8hq" w:id="0"/>
      <w:bookmarkEnd w:id="0"/>
      <w:r w:rsidDel="00000000" w:rsidR="00000000" w:rsidRPr="00000000">
        <w:rPr>
          <w:rtl w:val="0"/>
        </w:rPr>
        <w:t xml:space="preserve">Adatkezelési tájékoztató ügyfelek részére</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pStyle w:val="Heading1"/>
        <w:numPr>
          <w:ilvl w:val="0"/>
          <w:numId w:val="3"/>
        </w:numPr>
        <w:ind w:left="720" w:hanging="360"/>
        <w:jc w:val="both"/>
        <w:rPr>
          <w:u w:val="none"/>
        </w:rPr>
      </w:pPr>
      <w:bookmarkStart w:colFirst="0" w:colLast="0" w:name="_5adm3yn5tz5w" w:id="1"/>
      <w:bookmarkEnd w:id="1"/>
      <w:r w:rsidDel="00000000" w:rsidR="00000000" w:rsidRPr="00000000">
        <w:rPr>
          <w:rtl w:val="0"/>
        </w:rPr>
        <w:t xml:space="preserve"> Bevezető</w:t>
      </w:r>
    </w:p>
    <w:p w:rsidR="00000000" w:rsidDel="00000000" w:rsidP="00000000" w:rsidRDefault="00000000" w:rsidRPr="00000000" w14:paraId="00000004">
      <w:pPr>
        <w:jc w:val="both"/>
        <w:rPr/>
      </w:pPr>
      <w:r w:rsidDel="00000000" w:rsidR="00000000" w:rsidRPr="00000000">
        <w:rPr>
          <w:rtl w:val="0"/>
        </w:rPr>
        <w:t xml:space="preserve">Társaságunk, a  PACKET Szolgáltató BT. („Társaság” vagy „Adatkezelő”), a Nutrimed Szentes Egészségközpont tulajdonosa elkötelezett amellett, hogy az Ön személyes- és egészségügyi adatait az irányadó adatvédelmi jogszabályoknak,megfelelően kezelje, és az Ön adatvédelmi jogait tiszteletben tartsa. Személyes- és egészségügyi adatainak biztonsága kiemelt fontosságú számunkra.</w:t>
      </w:r>
    </w:p>
    <w:p w:rsidR="00000000" w:rsidDel="00000000" w:rsidP="00000000" w:rsidRDefault="00000000" w:rsidRPr="00000000" w14:paraId="00000005">
      <w:pPr>
        <w:jc w:val="both"/>
        <w:rPr/>
      </w:pPr>
      <w:r w:rsidDel="00000000" w:rsidR="00000000" w:rsidRPr="00000000">
        <w:rPr>
          <w:rtl w:val="0"/>
        </w:rPr>
        <w:t xml:space="preserve">Irányadó jogszabályok (elsősorban, de nem kizárólagosan)</w:t>
      </w:r>
    </w:p>
    <w:p w:rsidR="00000000" w:rsidDel="00000000" w:rsidP="00000000" w:rsidRDefault="00000000" w:rsidRPr="00000000" w14:paraId="00000006">
      <w:pPr>
        <w:numPr>
          <w:ilvl w:val="0"/>
          <w:numId w:val="5"/>
        </w:numPr>
        <w:ind w:left="720" w:hanging="360"/>
        <w:jc w:val="both"/>
        <w:rPr>
          <w:u w:val="none"/>
        </w:rPr>
      </w:pPr>
      <w:r w:rsidDel="00000000" w:rsidR="00000000" w:rsidRPr="00000000">
        <w:rPr>
          <w:rtl w:val="0"/>
        </w:rPr>
        <w:t xml:space="preserve">AZ EURÓPAI PARLAMENT ÉS A TANÁCS 2016. április 27-i (EU) 2016/679 RENDELETE a természetes személyeknek a személyes adatok kezelése tekintetében történő védelméről és az ilyen adatok szabad áramlásáról, valamint a 95/46/EK irányelv hatályon kívül helyezéséről (általános adatvédelmi rendelet) *</w:t>
      </w:r>
    </w:p>
    <w:p w:rsidR="00000000" w:rsidDel="00000000" w:rsidP="00000000" w:rsidRDefault="00000000" w:rsidRPr="00000000" w14:paraId="00000007">
      <w:pPr>
        <w:numPr>
          <w:ilvl w:val="0"/>
          <w:numId w:val="5"/>
        </w:numPr>
        <w:ind w:left="720" w:hanging="360"/>
        <w:jc w:val="both"/>
        <w:rPr>
          <w:u w:val="none"/>
        </w:rPr>
      </w:pPr>
      <w:r w:rsidDel="00000000" w:rsidR="00000000" w:rsidRPr="00000000">
        <w:rPr>
          <w:rtl w:val="0"/>
        </w:rPr>
        <w:t xml:space="preserve">1997. évi XLVII. törvény az egészségügyi és a hozzájuk kapcsolódó személyes adatok kezeléséről és védelméről</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Társaságunk, mint egészségügyi szolgáltató, szigorú szabályok szerint működik, és az Ön személyes adatainak kezelését - ideértve az egészségügyi adatokat is- szakmai titoktartásra kötelezett munkatársaink, partnereink felelőssége és irányítása mellett történik.</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Adatkezelési tájékoztatónk (a továbbiakban „Tájékoztató“) az egészségügyi </w:t>
      </w:r>
      <w:r w:rsidDel="00000000" w:rsidR="00000000" w:rsidRPr="00000000">
        <w:rPr>
          <w:rtl w:val="0"/>
        </w:rPr>
        <w:t xml:space="preserve">szolgáltatásaink</w:t>
      </w:r>
      <w:r w:rsidDel="00000000" w:rsidR="00000000" w:rsidRPr="00000000">
        <w:rPr>
          <w:rtl w:val="0"/>
        </w:rPr>
        <w:t xml:space="preserve"> során végzett, valamint azzal kapcsolatos adatkezelési </w:t>
      </w:r>
      <w:r w:rsidDel="00000000" w:rsidR="00000000" w:rsidRPr="00000000">
        <w:rPr>
          <w:rtl w:val="0"/>
        </w:rPr>
        <w:t xml:space="preserve">tevékenységeink</w:t>
      </w:r>
      <w:r w:rsidDel="00000000" w:rsidR="00000000" w:rsidRPr="00000000">
        <w:rPr>
          <w:rtl w:val="0"/>
        </w:rPr>
        <w:t xml:space="preserve"> kapcsán tartalmaz információkat.</w:t>
      </w:r>
    </w:p>
    <w:p w:rsidR="00000000" w:rsidDel="00000000" w:rsidP="00000000" w:rsidRDefault="00000000" w:rsidRPr="00000000" w14:paraId="0000000C">
      <w:pPr>
        <w:ind w:left="0" w:firstLine="0"/>
        <w:rPr>
          <w:b w:val="1"/>
        </w:rPr>
      </w:pPr>
      <w:bookmarkStart w:colFirst="0" w:colLast="0" w:name="_tyjcwt" w:id="2"/>
      <w:bookmarkEnd w:id="2"/>
      <w:r w:rsidDel="00000000" w:rsidR="00000000" w:rsidRPr="00000000">
        <w:rPr>
          <w:rtl w:val="0"/>
        </w:rPr>
      </w:r>
    </w:p>
    <w:p w:rsidR="00000000" w:rsidDel="00000000" w:rsidP="00000000" w:rsidRDefault="00000000" w:rsidRPr="00000000" w14:paraId="0000000D">
      <w:pPr>
        <w:spacing w:line="240" w:lineRule="auto"/>
        <w:jc w:val="both"/>
        <w:rPr/>
      </w:pPr>
      <w:r w:rsidDel="00000000" w:rsidR="00000000" w:rsidRPr="00000000">
        <w:rPr>
          <w:rtl w:val="0"/>
        </w:rPr>
        <w:t xml:space="preserve">Jelen tájékoztatóban használatos adatkezeléssel kapcsolatos fogalmak jelentése elérhető a Nemzeti Adatvédelmi és Információbiztonság Hatóság (a továbbiakban NAIH vagy Hatóság) weboldalán</w:t>
      </w:r>
    </w:p>
    <w:p w:rsidR="00000000" w:rsidDel="00000000" w:rsidP="00000000" w:rsidRDefault="00000000" w:rsidRPr="00000000" w14:paraId="0000000E">
      <w:pPr>
        <w:spacing w:line="240" w:lineRule="auto"/>
        <w:jc w:val="both"/>
        <w:rPr/>
      </w:pPr>
      <w:hyperlink r:id="rId6">
        <w:r w:rsidDel="00000000" w:rsidR="00000000" w:rsidRPr="00000000">
          <w:rPr>
            <w:color w:val="0000ff"/>
            <w:highlight w:val="white"/>
            <w:u w:val="single"/>
            <w:rtl w:val="0"/>
          </w:rPr>
          <w:t xml:space="preserve">https://www.naih.hu/adatvedelmi-szotar.html</w:t>
        </w:r>
      </w:hyperlink>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pStyle w:val="Heading1"/>
        <w:numPr>
          <w:ilvl w:val="0"/>
          <w:numId w:val="3"/>
        </w:numPr>
        <w:ind w:left="720" w:hanging="360"/>
        <w:jc w:val="both"/>
        <w:rPr>
          <w:sz w:val="40"/>
          <w:szCs w:val="40"/>
        </w:rPr>
      </w:pPr>
      <w:bookmarkStart w:colFirst="0" w:colLast="0" w:name="_r4oqr3g12z68" w:id="3"/>
      <w:bookmarkEnd w:id="3"/>
      <w:r w:rsidDel="00000000" w:rsidR="00000000" w:rsidRPr="00000000">
        <w:rPr>
          <w:rtl w:val="0"/>
        </w:rPr>
        <w:t xml:space="preserve">Adatkezelő, Adatvédelmi tisztviselő</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Az adatkezelő neve: PACKET Szolgáltató BT.</w:t>
      </w:r>
    </w:p>
    <w:p w:rsidR="00000000" w:rsidDel="00000000" w:rsidP="00000000" w:rsidRDefault="00000000" w:rsidRPr="00000000" w14:paraId="00000014">
      <w:pPr>
        <w:jc w:val="both"/>
        <w:rPr/>
      </w:pPr>
      <w:r w:rsidDel="00000000" w:rsidR="00000000" w:rsidRPr="00000000">
        <w:rPr>
          <w:rtl w:val="0"/>
        </w:rPr>
        <w:t xml:space="preserve">Székhely: 6600 Szentes, Arany János utca 3.</w:t>
      </w:r>
    </w:p>
    <w:p w:rsidR="00000000" w:rsidDel="00000000" w:rsidP="00000000" w:rsidRDefault="00000000" w:rsidRPr="00000000" w14:paraId="00000015">
      <w:pPr>
        <w:jc w:val="both"/>
        <w:rPr/>
      </w:pPr>
      <w:r w:rsidDel="00000000" w:rsidR="00000000" w:rsidRPr="00000000">
        <w:rPr>
          <w:rtl w:val="0"/>
        </w:rPr>
        <w:t xml:space="preserve">Adószám: 21730290206</w:t>
      </w:r>
    </w:p>
    <w:p w:rsidR="00000000" w:rsidDel="00000000" w:rsidP="00000000" w:rsidRDefault="00000000" w:rsidRPr="00000000" w14:paraId="00000016">
      <w:pPr>
        <w:jc w:val="both"/>
        <w:rPr/>
      </w:pPr>
      <w:r w:rsidDel="00000000" w:rsidR="00000000" w:rsidRPr="00000000">
        <w:rPr>
          <w:rtl w:val="0"/>
        </w:rPr>
        <w:t xml:space="preserve">Cégjegyzékszám: 06 06 006318</w:t>
      </w:r>
    </w:p>
    <w:p w:rsidR="00000000" w:rsidDel="00000000" w:rsidP="00000000" w:rsidRDefault="00000000" w:rsidRPr="00000000" w14:paraId="00000017">
      <w:pPr>
        <w:jc w:val="both"/>
        <w:rPr/>
      </w:pPr>
      <w:r w:rsidDel="00000000" w:rsidR="00000000" w:rsidRPr="00000000">
        <w:rPr>
          <w:rtl w:val="0"/>
        </w:rPr>
        <w:t xml:space="preserve">Adatvédelmi tisztviselő elérhetősége:</w:t>
      </w:r>
    </w:p>
    <w:p w:rsidR="00000000" w:rsidDel="00000000" w:rsidP="00000000" w:rsidRDefault="00000000" w:rsidRPr="00000000" w14:paraId="00000018">
      <w:pPr>
        <w:jc w:val="both"/>
        <w:rPr/>
      </w:pPr>
      <w:r w:rsidDel="00000000" w:rsidR="00000000" w:rsidRPr="00000000">
        <w:rPr>
          <w:rtl w:val="0"/>
        </w:rPr>
        <w:t xml:space="preserve">E Mail: manager@nutrimedszentes.hu</w:t>
      </w:r>
    </w:p>
    <w:p w:rsidR="00000000" w:rsidDel="00000000" w:rsidP="00000000" w:rsidRDefault="00000000" w:rsidRPr="00000000" w14:paraId="00000019">
      <w:pPr>
        <w:jc w:val="both"/>
        <w:rPr/>
      </w:pPr>
      <w:r w:rsidDel="00000000" w:rsidR="00000000" w:rsidRPr="00000000">
        <w:rPr>
          <w:rtl w:val="0"/>
        </w:rPr>
        <w:t xml:space="preserve">Telefonszám: +36-30-642-1133</w:t>
      </w:r>
    </w:p>
    <w:p w:rsidR="00000000" w:rsidDel="00000000" w:rsidP="00000000" w:rsidRDefault="00000000" w:rsidRPr="00000000" w14:paraId="0000001A">
      <w:pPr>
        <w:jc w:val="both"/>
        <w:rPr>
          <w:color w:val="ff0000"/>
        </w:rPr>
      </w:pPr>
      <w:r w:rsidDel="00000000" w:rsidR="00000000" w:rsidRPr="00000000">
        <w:rPr>
          <w:rtl w:val="0"/>
        </w:rPr>
      </w:r>
    </w:p>
    <w:p w:rsidR="00000000" w:rsidDel="00000000" w:rsidP="00000000" w:rsidRDefault="00000000" w:rsidRPr="00000000" w14:paraId="0000001B">
      <w:pPr>
        <w:jc w:val="both"/>
        <w:rPr>
          <w:color w:val="ff0000"/>
        </w:rPr>
      </w:pPr>
      <w:r w:rsidDel="00000000" w:rsidR="00000000" w:rsidRPr="00000000">
        <w:rPr>
          <w:rtl w:val="0"/>
        </w:rPr>
      </w:r>
    </w:p>
    <w:p w:rsidR="00000000" w:rsidDel="00000000" w:rsidP="00000000" w:rsidRDefault="00000000" w:rsidRPr="00000000" w14:paraId="0000001C">
      <w:pPr>
        <w:jc w:val="both"/>
        <w:rPr>
          <w:color w:val="ff0000"/>
        </w:rPr>
      </w:pPr>
      <w:r w:rsidDel="00000000" w:rsidR="00000000" w:rsidRPr="00000000">
        <w:rPr>
          <w:rtl w:val="0"/>
        </w:rPr>
      </w:r>
    </w:p>
    <w:p w:rsidR="00000000" w:rsidDel="00000000" w:rsidP="00000000" w:rsidRDefault="00000000" w:rsidRPr="00000000" w14:paraId="0000001D">
      <w:pPr>
        <w:pStyle w:val="Heading1"/>
        <w:numPr>
          <w:ilvl w:val="0"/>
          <w:numId w:val="3"/>
        </w:numPr>
        <w:ind w:left="720" w:hanging="360"/>
        <w:jc w:val="both"/>
        <w:rPr>
          <w:sz w:val="40"/>
          <w:szCs w:val="40"/>
        </w:rPr>
      </w:pPr>
      <w:bookmarkStart w:colFirst="0" w:colLast="0" w:name="_fevd50wmtcqd" w:id="4"/>
      <w:bookmarkEnd w:id="4"/>
      <w:r w:rsidDel="00000000" w:rsidR="00000000" w:rsidRPr="00000000">
        <w:rPr>
          <w:rtl w:val="0"/>
        </w:rPr>
        <w:t xml:space="preserve">Az egyes adatkezelések részletezése</w:t>
      </w:r>
    </w:p>
    <w:p w:rsidR="00000000" w:rsidDel="00000000" w:rsidP="00000000" w:rsidRDefault="00000000" w:rsidRPr="00000000" w14:paraId="0000001E">
      <w:pPr>
        <w:ind w:left="720" w:firstLine="0"/>
        <w:jc w:val="both"/>
        <w:rPr/>
      </w:pPr>
      <w:r w:rsidDel="00000000" w:rsidR="00000000" w:rsidRPr="00000000">
        <w:rPr>
          <w:rtl w:val="0"/>
        </w:rPr>
      </w:r>
    </w:p>
    <w:p w:rsidR="00000000" w:rsidDel="00000000" w:rsidP="00000000" w:rsidRDefault="00000000" w:rsidRPr="00000000" w14:paraId="0000001F">
      <w:pPr>
        <w:pStyle w:val="Heading2"/>
        <w:ind w:left="0" w:firstLine="0"/>
        <w:jc w:val="both"/>
        <w:rPr/>
      </w:pPr>
      <w:bookmarkStart w:colFirst="0" w:colLast="0" w:name="_rx9wg0k1yldk" w:id="5"/>
      <w:bookmarkEnd w:id="5"/>
      <w:r w:rsidDel="00000000" w:rsidR="00000000" w:rsidRPr="00000000">
        <w:rPr>
          <w:rtl w:val="0"/>
        </w:rPr>
        <w:t xml:space="preserve">3.1. Egészségügyi szolgáltatás nyújtása során kezelt személyes adatok</w:t>
      </w:r>
    </w:p>
    <w:p w:rsidR="00000000" w:rsidDel="00000000" w:rsidP="00000000" w:rsidRDefault="00000000" w:rsidRPr="00000000" w14:paraId="00000020">
      <w:pPr>
        <w:spacing w:after="160" w:line="259" w:lineRule="auto"/>
        <w:jc w:val="both"/>
        <w:rPr/>
      </w:pPr>
      <w:r w:rsidDel="00000000" w:rsidR="00000000" w:rsidRPr="00000000">
        <w:rPr>
          <w:b w:val="1"/>
          <w:rtl w:val="0"/>
        </w:rPr>
        <w:t xml:space="preserve">Az adatkezelés célja</w:t>
      </w:r>
      <w:r w:rsidDel="00000000" w:rsidR="00000000" w:rsidRPr="00000000">
        <w:rPr>
          <w:rtl w:val="0"/>
        </w:rPr>
        <w:t xml:space="preserve">: Egészségügyi szolgáltatás nyújtása, az egészség megőrzésének, javításának és fenntartásának előmozdítása, valamint az egészségügyi szolgáltatókra vonatkozó dokumentálási kötelezettség teljesítése</w:t>
      </w:r>
    </w:p>
    <w:p w:rsidR="00000000" w:rsidDel="00000000" w:rsidP="00000000" w:rsidRDefault="00000000" w:rsidRPr="00000000" w14:paraId="00000021">
      <w:pPr>
        <w:spacing w:after="160" w:line="259" w:lineRule="auto"/>
        <w:jc w:val="both"/>
        <w:rPr/>
      </w:pPr>
      <w:r w:rsidDel="00000000" w:rsidR="00000000" w:rsidRPr="00000000">
        <w:rPr>
          <w:b w:val="1"/>
          <w:rtl w:val="0"/>
        </w:rPr>
        <w:t xml:space="preserve">Az adatok forrása: </w:t>
      </w:r>
      <w:r w:rsidDel="00000000" w:rsidR="00000000" w:rsidRPr="00000000">
        <w:rPr>
          <w:rtl w:val="0"/>
        </w:rPr>
        <w:t xml:space="preserve">Kezelőorvostól, a pácienstől, vagy ellátásszervezőtől származnak</w:t>
      </w:r>
      <w:r w:rsidDel="00000000" w:rsidR="00000000" w:rsidRPr="00000000">
        <w:rPr>
          <w:rtl w:val="0"/>
        </w:rPr>
      </w:r>
    </w:p>
    <w:p w:rsidR="00000000" w:rsidDel="00000000" w:rsidP="00000000" w:rsidRDefault="00000000" w:rsidRPr="00000000" w14:paraId="00000022">
      <w:pPr>
        <w:spacing w:after="160" w:line="259" w:lineRule="auto"/>
        <w:jc w:val="both"/>
        <w:rPr/>
      </w:pPr>
      <w:r w:rsidDel="00000000" w:rsidR="00000000" w:rsidRPr="00000000">
        <w:rPr>
          <w:b w:val="1"/>
          <w:rtl w:val="0"/>
        </w:rPr>
        <w:t xml:space="preserve">Az adatkezelés jogalapja: </w:t>
      </w:r>
      <w:r w:rsidDel="00000000" w:rsidR="00000000" w:rsidRPr="00000000">
        <w:rPr>
          <w:rtl w:val="0"/>
        </w:rPr>
        <w:t xml:space="preserve">Az egészségügyi dokumentációra vonatkozó jogi kötelezettség teljesítése, valamint szerződés teljesítése, melyben az érintett az egyik szerződő fél. </w:t>
      </w:r>
    </w:p>
    <w:p w:rsidR="00000000" w:rsidDel="00000000" w:rsidP="00000000" w:rsidRDefault="00000000" w:rsidRPr="00000000" w14:paraId="00000023">
      <w:pPr>
        <w:spacing w:after="160" w:line="259" w:lineRule="auto"/>
        <w:jc w:val="both"/>
        <w:rPr/>
      </w:pPr>
      <w:r w:rsidDel="00000000" w:rsidR="00000000" w:rsidRPr="00000000">
        <w:rPr>
          <w:b w:val="1"/>
          <w:rtl w:val="0"/>
        </w:rPr>
        <w:t xml:space="preserve">A személyes adatok különleges kategóriájának (egészségügyi adatok) kezelését lehetővé tevő feltétel: </w:t>
      </w:r>
      <w:r w:rsidDel="00000000" w:rsidR="00000000" w:rsidRPr="00000000">
        <w:rPr>
          <w:rtl w:val="0"/>
        </w:rPr>
        <w:t xml:space="preserve">Az Adatkezelő a GDPR 9. cikk (2) bekezdésének h) pontja alapján, arra tekintettel jogosult ezekben az esetekben az érintett egészségügyi adatait kezelni, hogy az adatkezelés megelőző egészségügyi célból, vagy orvosi diagnózis felállítása, egészségügyi kezelés nyújtása érdekében szükséges, az egészségügyről, valamint az egészségügyi és a hozzájuk kapcsolódó adatok kezeléséről szóló törvények alapján az ezekben foglalt szakmai titoktartási kötelezettségre, mint garanciális feltételre figyelemmel. A fentieken túlmenően ezekben az esetekben az Adatkezelő az egészségügyi adatok kezelésére az Eüak. 4. § (1) bek. a) pontja alapján arra tekintettel is jogosult, hogy az adatkezelés célja az egészség megőrzésének, javításának és fenntartásának előmozdítása.</w:t>
      </w:r>
    </w:p>
    <w:p w:rsidR="00000000" w:rsidDel="00000000" w:rsidP="00000000" w:rsidRDefault="00000000" w:rsidRPr="00000000" w14:paraId="00000024">
      <w:pPr>
        <w:spacing w:after="160" w:line="259" w:lineRule="auto"/>
        <w:jc w:val="both"/>
        <w:rPr/>
      </w:pPr>
      <w:r w:rsidDel="00000000" w:rsidR="00000000" w:rsidRPr="00000000">
        <w:rPr>
          <w:b w:val="1"/>
          <w:rtl w:val="0"/>
        </w:rPr>
        <w:t xml:space="preserve">A kezelt adatok köre: </w:t>
      </w:r>
      <w:r w:rsidDel="00000000" w:rsidR="00000000" w:rsidRPr="00000000">
        <w:rPr>
          <w:rtl w:val="0"/>
        </w:rPr>
        <w:t xml:space="preserve">A leleteken, zárójelentésben, teszt eredményeken, ambuláns lapokon, laborvizsgálati eredményeken szereplő, személyes adatok, úgymint:</w:t>
      </w:r>
    </w:p>
    <w:p w:rsidR="00000000" w:rsidDel="00000000" w:rsidP="00000000" w:rsidRDefault="00000000" w:rsidRPr="00000000" w14:paraId="00000025">
      <w:pPr>
        <w:numPr>
          <w:ilvl w:val="0"/>
          <w:numId w:val="2"/>
        </w:numPr>
        <w:spacing w:after="0" w:afterAutospacing="0" w:line="259" w:lineRule="auto"/>
        <w:ind w:left="720" w:hanging="360"/>
        <w:jc w:val="both"/>
        <w:rPr>
          <w:u w:val="none"/>
        </w:rPr>
      </w:pPr>
      <w:r w:rsidDel="00000000" w:rsidR="00000000" w:rsidRPr="00000000">
        <w:rPr>
          <w:rtl w:val="0"/>
        </w:rPr>
        <w:t xml:space="preserve">Név, Lakcím, Anyja neve, TAJ </w:t>
      </w:r>
      <w:r w:rsidDel="00000000" w:rsidR="00000000" w:rsidRPr="00000000">
        <w:rPr>
          <w:rtl w:val="0"/>
        </w:rPr>
        <w:t xml:space="preserve">száma</w:t>
      </w:r>
      <w:r w:rsidDel="00000000" w:rsidR="00000000" w:rsidRPr="00000000">
        <w:rPr>
          <w:rtl w:val="0"/>
        </w:rPr>
        <w:t xml:space="preserve">, Születési hely, idő</w:t>
      </w:r>
    </w:p>
    <w:p w:rsidR="00000000" w:rsidDel="00000000" w:rsidP="00000000" w:rsidRDefault="00000000" w:rsidRPr="00000000" w14:paraId="00000026">
      <w:pPr>
        <w:numPr>
          <w:ilvl w:val="0"/>
          <w:numId w:val="2"/>
        </w:numPr>
        <w:spacing w:after="160" w:line="259" w:lineRule="auto"/>
        <w:ind w:left="720" w:hanging="360"/>
        <w:jc w:val="both"/>
        <w:rPr>
          <w:u w:val="none"/>
        </w:rPr>
      </w:pPr>
      <w:r w:rsidDel="00000000" w:rsidR="00000000" w:rsidRPr="00000000">
        <w:rPr>
          <w:rtl w:val="0"/>
        </w:rPr>
        <w:t xml:space="preserve">A rendelt szolgáltatás, kórelőzmény, diagnózis, laboreredmény, szakvélemény</w:t>
      </w:r>
    </w:p>
    <w:p w:rsidR="00000000" w:rsidDel="00000000" w:rsidP="00000000" w:rsidRDefault="00000000" w:rsidRPr="00000000" w14:paraId="00000027">
      <w:pPr>
        <w:spacing w:after="160" w:line="259" w:lineRule="auto"/>
        <w:jc w:val="both"/>
        <w:rPr/>
      </w:pPr>
      <w:r w:rsidDel="00000000" w:rsidR="00000000" w:rsidRPr="00000000">
        <w:rPr>
          <w:b w:val="1"/>
          <w:rtl w:val="0"/>
        </w:rPr>
        <w:t xml:space="preserve">Az adatok megőrzésének ideje: </w:t>
      </w:r>
      <w:r w:rsidDel="00000000" w:rsidR="00000000" w:rsidRPr="00000000">
        <w:rPr>
          <w:rtl w:val="0"/>
        </w:rPr>
        <w:t xml:space="preserve">képalkotó diagnosztikai eljárással készült felvétel esetén: 10 év, a felvételről készített lelet esetén 30 év, zárójelentés esetén 50 év</w:t>
      </w:r>
      <w:r w:rsidDel="00000000" w:rsidR="00000000" w:rsidRPr="00000000">
        <w:rPr>
          <w:rtl w:val="0"/>
        </w:rPr>
      </w:r>
    </w:p>
    <w:p w:rsidR="00000000" w:rsidDel="00000000" w:rsidP="00000000" w:rsidRDefault="00000000" w:rsidRPr="00000000" w14:paraId="00000028">
      <w:pPr>
        <w:spacing w:after="160" w:line="259" w:lineRule="auto"/>
        <w:jc w:val="both"/>
        <w:rPr/>
      </w:pPr>
      <w:r w:rsidDel="00000000" w:rsidR="00000000" w:rsidRPr="00000000">
        <w:rPr>
          <w:b w:val="1"/>
          <w:rtl w:val="0"/>
        </w:rPr>
        <w:t xml:space="preserve">Az adatokhoz hozzáfér: </w:t>
      </w:r>
      <w:r w:rsidDel="00000000" w:rsidR="00000000" w:rsidRPr="00000000">
        <w:rPr>
          <w:rtl w:val="0"/>
        </w:rPr>
        <w:t xml:space="preserve">Recepciósok, orvosok, asszisztensek</w:t>
      </w:r>
      <w:r w:rsidDel="00000000" w:rsidR="00000000" w:rsidRPr="00000000">
        <w:rPr>
          <w:rtl w:val="0"/>
        </w:rPr>
      </w:r>
    </w:p>
    <w:p w:rsidR="00000000" w:rsidDel="00000000" w:rsidP="00000000" w:rsidRDefault="00000000" w:rsidRPr="00000000" w14:paraId="00000029">
      <w:pPr>
        <w:spacing w:after="160" w:line="259" w:lineRule="auto"/>
        <w:jc w:val="both"/>
        <w:rPr/>
      </w:pPr>
      <w:r w:rsidDel="00000000" w:rsidR="00000000" w:rsidRPr="00000000">
        <w:rPr>
          <w:b w:val="1"/>
          <w:rtl w:val="0"/>
        </w:rPr>
        <w:t xml:space="preserve">Az adattárolás módja:</w:t>
      </w:r>
      <w:r w:rsidDel="00000000" w:rsidR="00000000" w:rsidRPr="00000000">
        <w:rPr>
          <w:rtl w:val="0"/>
        </w:rPr>
        <w:t xml:space="preserve"> Digitálisan, MedMax rendszerben tárolva, valamint papír alapon, mások által nem hozzáférhető helyen.</w:t>
      </w:r>
    </w:p>
    <w:p w:rsidR="00000000" w:rsidDel="00000000" w:rsidP="00000000" w:rsidRDefault="00000000" w:rsidRPr="00000000" w14:paraId="0000002A">
      <w:pPr>
        <w:spacing w:after="160" w:line="259" w:lineRule="auto"/>
        <w:jc w:val="both"/>
        <w:rPr/>
      </w:pPr>
      <w:r w:rsidDel="00000000" w:rsidR="00000000" w:rsidRPr="00000000">
        <w:rPr>
          <w:b w:val="1"/>
          <w:rtl w:val="0"/>
        </w:rPr>
        <w:t xml:space="preserve">Adattovábbítás:</w:t>
      </w:r>
      <w:r w:rsidDel="00000000" w:rsidR="00000000" w:rsidRPr="00000000">
        <w:rPr>
          <w:rtl w:val="0"/>
        </w:rPr>
        <w:t xml:space="preserve"> </w:t>
      </w:r>
    </w:p>
    <w:p w:rsidR="00000000" w:rsidDel="00000000" w:rsidP="00000000" w:rsidRDefault="00000000" w:rsidRPr="00000000" w14:paraId="0000002B">
      <w:pPr>
        <w:numPr>
          <w:ilvl w:val="0"/>
          <w:numId w:val="1"/>
        </w:numPr>
        <w:spacing w:after="0" w:afterAutospacing="0" w:line="259" w:lineRule="auto"/>
        <w:ind w:left="720" w:hanging="360"/>
        <w:jc w:val="both"/>
        <w:rPr>
          <w:u w:val="none"/>
        </w:rPr>
      </w:pPr>
      <w:r w:rsidDel="00000000" w:rsidR="00000000" w:rsidRPr="00000000">
        <w:rPr>
          <w:rtl w:val="0"/>
        </w:rPr>
        <w:t xml:space="preserve">Eleget téve a törvényben előírt kötelező adatszolgáltatásnak, bizonyos adatokat </w:t>
      </w:r>
      <w:r w:rsidDel="00000000" w:rsidR="00000000" w:rsidRPr="00000000">
        <w:rPr>
          <w:rtl w:val="0"/>
        </w:rPr>
        <w:t xml:space="preserve">továbbítunk</w:t>
      </w:r>
      <w:r w:rsidDel="00000000" w:rsidR="00000000" w:rsidRPr="00000000">
        <w:rPr>
          <w:rtl w:val="0"/>
        </w:rPr>
        <w:t xml:space="preserve"> az EESZT felé. A továbbítandó adatok körét az egészségügyi és a hozzájuk kapcsolódó személyes adatok kezeléséről és védelméről szóló 1997. évi XLVII. törvény III/A. fejezete és az Elektronikus Egészségügyi Szolgáltatási Térrel kapcsolatos részletes szabályokról szóló 39/2016. (XII. 21.) EMMI rendelet mellékletei határozzák meg.</w:t>
      </w:r>
    </w:p>
    <w:p w:rsidR="00000000" w:rsidDel="00000000" w:rsidP="00000000" w:rsidRDefault="00000000" w:rsidRPr="00000000" w14:paraId="0000002C">
      <w:pPr>
        <w:numPr>
          <w:ilvl w:val="0"/>
          <w:numId w:val="1"/>
        </w:numPr>
        <w:spacing w:after="160" w:line="259" w:lineRule="auto"/>
        <w:ind w:left="720" w:hanging="360"/>
        <w:jc w:val="both"/>
        <w:rPr>
          <w:u w:val="none"/>
        </w:rPr>
      </w:pPr>
      <w:r w:rsidDel="00000000" w:rsidR="00000000" w:rsidRPr="00000000">
        <w:rPr>
          <w:rtl w:val="0"/>
        </w:rPr>
        <w:t xml:space="preserve">Amennyiben a kért szolgáltatás megrendelése ellátásszervezőn keresztül történik, abban az esetben az ellátásszervező felé továbbítjuk a páciens nevét, és hogy milyen vizsgálatot végeztünk.</w:t>
      </w:r>
      <w:r w:rsidDel="00000000" w:rsidR="00000000" w:rsidRPr="00000000">
        <w:rPr>
          <w:rtl w:val="0"/>
        </w:rPr>
      </w:r>
    </w:p>
    <w:p w:rsidR="00000000" w:rsidDel="00000000" w:rsidP="00000000" w:rsidRDefault="00000000" w:rsidRPr="00000000" w14:paraId="0000002D">
      <w:pPr>
        <w:spacing w:after="160" w:line="259" w:lineRule="auto"/>
        <w:jc w:val="both"/>
        <w:rPr/>
      </w:pPr>
      <w:r w:rsidDel="00000000" w:rsidR="00000000" w:rsidRPr="00000000">
        <w:rPr>
          <w:b w:val="1"/>
          <w:rtl w:val="0"/>
        </w:rPr>
        <w:t xml:space="preserve">Adatfeldolgozók igénybevétele: </w:t>
      </w:r>
      <w:r w:rsidDel="00000000" w:rsidR="00000000" w:rsidRPr="00000000">
        <w:rPr>
          <w:rtl w:val="0"/>
        </w:rPr>
        <w:t xml:space="preserve">Az adatokat a MedMax rendszerben tároljuk, melyet a ProFix Computer Kft (.6800 Hódmezővásárhely, Szegfű u. 1-3. adószám: 11398891-2-06 .üzemeltet. ) A MedMax adatkezelési tájékoztatója: </w:t>
      </w:r>
      <w:hyperlink r:id="rId7">
        <w:r w:rsidDel="00000000" w:rsidR="00000000" w:rsidRPr="00000000">
          <w:rPr>
            <w:color w:val="1155cc"/>
            <w:u w:val="single"/>
            <w:rtl w:val="0"/>
          </w:rPr>
          <w:t xml:space="preserve">https://orvosiprogram.hu/adatvedelem/</w:t>
        </w:r>
      </w:hyperlink>
      <w:r w:rsidDel="00000000" w:rsidR="00000000" w:rsidRPr="00000000">
        <w:rPr>
          <w:rtl w:val="0"/>
        </w:rPr>
        <w:t xml:space="preserve"> </w:t>
      </w:r>
    </w:p>
    <w:p w:rsidR="00000000" w:rsidDel="00000000" w:rsidP="00000000" w:rsidRDefault="00000000" w:rsidRPr="00000000" w14:paraId="0000002E">
      <w:pPr>
        <w:spacing w:after="160" w:line="259" w:lineRule="auto"/>
        <w:jc w:val="both"/>
        <w:rPr/>
      </w:pPr>
      <w:r w:rsidDel="00000000" w:rsidR="00000000" w:rsidRPr="00000000">
        <w:rPr>
          <w:b w:val="1"/>
          <w:rtl w:val="0"/>
        </w:rPr>
        <w:t xml:space="preserve">Automatizált döntéshozatal, illetve profilalkotás</w:t>
      </w:r>
      <w:r w:rsidDel="00000000" w:rsidR="00000000" w:rsidRPr="00000000">
        <w:rPr>
          <w:rtl w:val="0"/>
        </w:rPr>
        <w:t xml:space="preserve">: Nem történik</w:t>
      </w:r>
    </w:p>
    <w:p w:rsidR="00000000" w:rsidDel="00000000" w:rsidP="00000000" w:rsidRDefault="00000000" w:rsidRPr="00000000" w14:paraId="0000002F">
      <w:pPr>
        <w:spacing w:after="160" w:line="259" w:lineRule="auto"/>
        <w:jc w:val="both"/>
        <w:rPr/>
      </w:pPr>
      <w:r w:rsidDel="00000000" w:rsidR="00000000" w:rsidRPr="00000000">
        <w:rPr>
          <w:rtl w:val="0"/>
        </w:rPr>
      </w:r>
    </w:p>
    <w:p w:rsidR="00000000" w:rsidDel="00000000" w:rsidP="00000000" w:rsidRDefault="00000000" w:rsidRPr="00000000" w14:paraId="00000030">
      <w:pPr>
        <w:pStyle w:val="Heading2"/>
        <w:jc w:val="both"/>
        <w:rPr/>
      </w:pPr>
      <w:bookmarkStart w:colFirst="0" w:colLast="0" w:name="_5tja6ra9z576" w:id="6"/>
      <w:bookmarkEnd w:id="6"/>
      <w:r w:rsidDel="00000000" w:rsidR="00000000" w:rsidRPr="00000000">
        <w:rPr>
          <w:rtl w:val="0"/>
        </w:rPr>
        <w:t xml:space="preserve">3.2 Munkaszervezés, időpont foglalás során kezelt személyes adatok</w:t>
      </w:r>
    </w:p>
    <w:p w:rsidR="00000000" w:rsidDel="00000000" w:rsidP="00000000" w:rsidRDefault="00000000" w:rsidRPr="00000000" w14:paraId="00000031">
      <w:pPr>
        <w:spacing w:after="160" w:line="259" w:lineRule="auto"/>
        <w:jc w:val="both"/>
        <w:rPr/>
      </w:pPr>
      <w:r w:rsidDel="00000000" w:rsidR="00000000" w:rsidRPr="00000000">
        <w:rPr>
          <w:b w:val="1"/>
          <w:rtl w:val="0"/>
        </w:rPr>
        <w:t xml:space="preserve">Az adatkezelés célja</w:t>
      </w:r>
      <w:r w:rsidDel="00000000" w:rsidR="00000000" w:rsidRPr="00000000">
        <w:rPr>
          <w:rtl w:val="0"/>
        </w:rPr>
        <w:t xml:space="preserve">: Időpontfoglalás, munkaszervezés, napirend elkészítése, a napi betegellátás megszervezése</w:t>
      </w:r>
    </w:p>
    <w:p w:rsidR="00000000" w:rsidDel="00000000" w:rsidP="00000000" w:rsidRDefault="00000000" w:rsidRPr="00000000" w14:paraId="00000032">
      <w:pPr>
        <w:spacing w:after="160" w:line="259" w:lineRule="auto"/>
        <w:jc w:val="both"/>
        <w:rPr/>
      </w:pPr>
      <w:r w:rsidDel="00000000" w:rsidR="00000000" w:rsidRPr="00000000">
        <w:rPr>
          <w:b w:val="1"/>
          <w:rtl w:val="0"/>
        </w:rPr>
        <w:t xml:space="preserve">Az adatok forrása: </w:t>
      </w:r>
      <w:r w:rsidDel="00000000" w:rsidR="00000000" w:rsidRPr="00000000">
        <w:rPr>
          <w:rtl w:val="0"/>
        </w:rPr>
        <w:t xml:space="preserve">A személyes adatok a pácienstől származnak</w:t>
      </w:r>
    </w:p>
    <w:p w:rsidR="00000000" w:rsidDel="00000000" w:rsidP="00000000" w:rsidRDefault="00000000" w:rsidRPr="00000000" w14:paraId="00000033">
      <w:pPr>
        <w:spacing w:after="160" w:line="259" w:lineRule="auto"/>
        <w:jc w:val="both"/>
        <w:rPr/>
      </w:pPr>
      <w:r w:rsidDel="00000000" w:rsidR="00000000" w:rsidRPr="00000000">
        <w:rPr>
          <w:b w:val="1"/>
          <w:rtl w:val="0"/>
        </w:rPr>
        <w:t xml:space="preserve">Az adatkezelés jogalapja: </w:t>
      </w:r>
      <w:r w:rsidDel="00000000" w:rsidR="00000000" w:rsidRPr="00000000">
        <w:rPr>
          <w:rtl w:val="0"/>
        </w:rPr>
        <w:t xml:space="preserve">Szerződés teljesítése, a GDPR 6. cikk b) pontja alapján</w:t>
      </w:r>
    </w:p>
    <w:p w:rsidR="00000000" w:rsidDel="00000000" w:rsidP="00000000" w:rsidRDefault="00000000" w:rsidRPr="00000000" w14:paraId="00000034">
      <w:pPr>
        <w:spacing w:after="160" w:line="259" w:lineRule="auto"/>
        <w:jc w:val="both"/>
        <w:rPr/>
      </w:pPr>
      <w:r w:rsidDel="00000000" w:rsidR="00000000" w:rsidRPr="00000000">
        <w:rPr>
          <w:b w:val="1"/>
          <w:rtl w:val="0"/>
        </w:rPr>
        <w:t xml:space="preserve">A kezelt adatok köre: </w:t>
      </w:r>
      <w:r w:rsidDel="00000000" w:rsidR="00000000" w:rsidRPr="00000000">
        <w:rPr>
          <w:rtl w:val="0"/>
        </w:rPr>
        <w:t xml:space="preserve">A páciens neve, a kért szolgáltatás, valamint a kezelés időpontja</w:t>
      </w:r>
    </w:p>
    <w:p w:rsidR="00000000" w:rsidDel="00000000" w:rsidP="00000000" w:rsidRDefault="00000000" w:rsidRPr="00000000" w14:paraId="00000035">
      <w:pPr>
        <w:spacing w:after="160" w:line="259" w:lineRule="auto"/>
        <w:jc w:val="both"/>
        <w:rPr/>
      </w:pPr>
      <w:r w:rsidDel="00000000" w:rsidR="00000000" w:rsidRPr="00000000">
        <w:rPr>
          <w:b w:val="1"/>
          <w:rtl w:val="0"/>
        </w:rPr>
        <w:t xml:space="preserve">Az adatok megőrzésének ideje: </w:t>
      </w:r>
      <w:r w:rsidDel="00000000" w:rsidR="00000000" w:rsidRPr="00000000">
        <w:rPr>
          <w:rtl w:val="0"/>
        </w:rPr>
        <w:t xml:space="preserve">A munkaszervezéshez szükséges személyes adatokat 1 napig őrizzük meg, a MyMedioban történő foglalás adatait </w:t>
      </w:r>
      <w:r w:rsidDel="00000000" w:rsidR="00000000" w:rsidRPr="00000000">
        <w:rPr>
          <w:b w:val="1"/>
          <w:color w:val="ff0000"/>
          <w:rtl w:val="0"/>
        </w:rPr>
        <w:t xml:space="preserve">???</w:t>
      </w:r>
      <w:r w:rsidDel="00000000" w:rsidR="00000000" w:rsidRPr="00000000">
        <w:rPr>
          <w:b w:val="1"/>
          <w:rtl w:val="0"/>
        </w:rPr>
        <w:t xml:space="preserve"> </w:t>
      </w:r>
      <w:r w:rsidDel="00000000" w:rsidR="00000000" w:rsidRPr="00000000">
        <w:rPr>
          <w:rtl w:val="0"/>
        </w:rPr>
        <w:t xml:space="preserve">napig őrizzük meg</w:t>
      </w:r>
    </w:p>
    <w:p w:rsidR="00000000" w:rsidDel="00000000" w:rsidP="00000000" w:rsidRDefault="00000000" w:rsidRPr="00000000" w14:paraId="00000036">
      <w:pPr>
        <w:spacing w:after="160" w:line="259" w:lineRule="auto"/>
        <w:jc w:val="both"/>
        <w:rPr/>
      </w:pPr>
      <w:r w:rsidDel="00000000" w:rsidR="00000000" w:rsidRPr="00000000">
        <w:rPr>
          <w:b w:val="1"/>
          <w:rtl w:val="0"/>
        </w:rPr>
        <w:t xml:space="preserve">Az adatokhoz hozzáfér: </w:t>
      </w:r>
      <w:r w:rsidDel="00000000" w:rsidR="00000000" w:rsidRPr="00000000">
        <w:rPr>
          <w:rtl w:val="0"/>
        </w:rPr>
        <w:t xml:space="preserve">Recepciósok, orvosok, asszisztensek</w:t>
      </w:r>
    </w:p>
    <w:p w:rsidR="00000000" w:rsidDel="00000000" w:rsidP="00000000" w:rsidRDefault="00000000" w:rsidRPr="00000000" w14:paraId="00000037">
      <w:pPr>
        <w:spacing w:after="160" w:line="259" w:lineRule="auto"/>
        <w:jc w:val="both"/>
        <w:rPr/>
      </w:pPr>
      <w:r w:rsidDel="00000000" w:rsidR="00000000" w:rsidRPr="00000000">
        <w:rPr>
          <w:b w:val="1"/>
          <w:rtl w:val="0"/>
        </w:rPr>
        <w:t xml:space="preserve">Az adattárolás módja:</w:t>
      </w:r>
      <w:r w:rsidDel="00000000" w:rsidR="00000000" w:rsidRPr="00000000">
        <w:rPr>
          <w:rtl w:val="0"/>
        </w:rPr>
        <w:t xml:space="preserve"> Digitálisan, MyMedio rendszerben tárolva, valamint papír alapon, kinyomtatva a recepciós pultban</w:t>
      </w:r>
    </w:p>
    <w:p w:rsidR="00000000" w:rsidDel="00000000" w:rsidP="00000000" w:rsidRDefault="00000000" w:rsidRPr="00000000" w14:paraId="00000038">
      <w:pPr>
        <w:spacing w:after="160" w:line="259" w:lineRule="auto"/>
        <w:jc w:val="both"/>
        <w:rPr>
          <w:u w:val="single"/>
        </w:rPr>
      </w:pPr>
      <w:r w:rsidDel="00000000" w:rsidR="00000000" w:rsidRPr="00000000">
        <w:rPr>
          <w:b w:val="1"/>
          <w:rtl w:val="0"/>
        </w:rPr>
        <w:t xml:space="preserve">Adattovábbítás:</w:t>
      </w:r>
      <w:r w:rsidDel="00000000" w:rsidR="00000000" w:rsidRPr="00000000">
        <w:rPr>
          <w:rtl w:val="0"/>
        </w:rPr>
        <w:t xml:space="preserve"> nem történik</w:t>
      </w:r>
      <w:r w:rsidDel="00000000" w:rsidR="00000000" w:rsidRPr="00000000">
        <w:rPr>
          <w:rtl w:val="0"/>
        </w:rPr>
      </w:r>
    </w:p>
    <w:p w:rsidR="00000000" w:rsidDel="00000000" w:rsidP="00000000" w:rsidRDefault="00000000" w:rsidRPr="00000000" w14:paraId="00000039">
      <w:pPr>
        <w:spacing w:after="160" w:line="259" w:lineRule="auto"/>
        <w:jc w:val="both"/>
        <w:rPr>
          <w:b w:val="1"/>
        </w:rPr>
      </w:pPr>
      <w:r w:rsidDel="00000000" w:rsidR="00000000" w:rsidRPr="00000000">
        <w:rPr>
          <w:b w:val="1"/>
          <w:rtl w:val="0"/>
        </w:rPr>
        <w:t xml:space="preserve">Adatfeldolgozók igénybevétele: </w:t>
      </w:r>
    </w:p>
    <w:p w:rsidR="00000000" w:rsidDel="00000000" w:rsidP="00000000" w:rsidRDefault="00000000" w:rsidRPr="00000000" w14:paraId="0000003A">
      <w:pPr>
        <w:numPr>
          <w:ilvl w:val="0"/>
          <w:numId w:val="6"/>
        </w:numPr>
        <w:spacing w:after="160" w:line="259" w:lineRule="auto"/>
        <w:ind w:left="720" w:hanging="360"/>
        <w:jc w:val="both"/>
        <w:rPr>
          <w:u w:val="none"/>
        </w:rPr>
      </w:pPr>
      <w:r w:rsidDel="00000000" w:rsidR="00000000" w:rsidRPr="00000000">
        <w:rPr>
          <w:rtl w:val="0"/>
        </w:rPr>
        <w:t xml:space="preserve">Az adatokat a MyMedio rendszerben tároljuk, melyet a Medio MedTech Zrt. (1095 Budapest Lechner Ödön Fasor 2. 7. emelet 13., adószám: : 26195443-2-43) üzemeltet. </w:t>
      </w:r>
    </w:p>
    <w:p w:rsidR="00000000" w:rsidDel="00000000" w:rsidP="00000000" w:rsidRDefault="00000000" w:rsidRPr="00000000" w14:paraId="0000003B">
      <w:pPr>
        <w:spacing w:after="160" w:line="259" w:lineRule="auto"/>
        <w:ind w:left="0" w:firstLine="0"/>
        <w:jc w:val="both"/>
        <w:rPr/>
      </w:pPr>
      <w:r w:rsidDel="00000000" w:rsidR="00000000" w:rsidRPr="00000000">
        <w:rPr>
          <w:rtl w:val="0"/>
        </w:rPr>
      </w:r>
    </w:p>
    <w:p w:rsidR="00000000" w:rsidDel="00000000" w:rsidP="00000000" w:rsidRDefault="00000000" w:rsidRPr="00000000" w14:paraId="0000003C">
      <w:pPr>
        <w:spacing w:after="160" w:line="259" w:lineRule="auto"/>
        <w:jc w:val="both"/>
        <w:rPr/>
      </w:pPr>
      <w:r w:rsidDel="00000000" w:rsidR="00000000" w:rsidRPr="00000000">
        <w:rPr>
          <w:b w:val="1"/>
          <w:rtl w:val="0"/>
        </w:rPr>
        <w:t xml:space="preserve">Automatizált döntéshozatal, illetve profilalkotás</w:t>
      </w:r>
      <w:r w:rsidDel="00000000" w:rsidR="00000000" w:rsidRPr="00000000">
        <w:rPr>
          <w:rtl w:val="0"/>
        </w:rPr>
        <w:t xml:space="preserve">: Nem történik</w:t>
      </w:r>
    </w:p>
    <w:p w:rsidR="00000000" w:rsidDel="00000000" w:rsidP="00000000" w:rsidRDefault="00000000" w:rsidRPr="00000000" w14:paraId="0000003D">
      <w:pPr>
        <w:pStyle w:val="Heading2"/>
        <w:jc w:val="both"/>
        <w:rPr/>
      </w:pPr>
      <w:bookmarkStart w:colFirst="0" w:colLast="0" w:name="_uatlynkg9ke4" w:id="7"/>
      <w:bookmarkEnd w:id="7"/>
      <w:r w:rsidDel="00000000" w:rsidR="00000000" w:rsidRPr="00000000">
        <w:rPr>
          <w:rtl w:val="0"/>
        </w:rPr>
        <w:t xml:space="preserve">3.3 Fizetés, számlázás során kezelt személyes adatok</w:t>
      </w:r>
    </w:p>
    <w:p w:rsidR="00000000" w:rsidDel="00000000" w:rsidP="00000000" w:rsidRDefault="00000000" w:rsidRPr="00000000" w14:paraId="0000003E">
      <w:pPr>
        <w:spacing w:after="160" w:line="259" w:lineRule="auto"/>
        <w:jc w:val="both"/>
        <w:rPr/>
      </w:pPr>
      <w:r w:rsidDel="00000000" w:rsidR="00000000" w:rsidRPr="00000000">
        <w:rPr>
          <w:b w:val="1"/>
          <w:rtl w:val="0"/>
        </w:rPr>
        <w:t xml:space="preserve">Az adatkezelés célja</w:t>
      </w:r>
      <w:r w:rsidDel="00000000" w:rsidR="00000000" w:rsidRPr="00000000">
        <w:rPr>
          <w:rtl w:val="0"/>
        </w:rPr>
        <w:t xml:space="preserve">: Számla, bizonylat kiállítása</w:t>
      </w:r>
    </w:p>
    <w:p w:rsidR="00000000" w:rsidDel="00000000" w:rsidP="00000000" w:rsidRDefault="00000000" w:rsidRPr="00000000" w14:paraId="0000003F">
      <w:pPr>
        <w:spacing w:after="160" w:line="259" w:lineRule="auto"/>
        <w:jc w:val="both"/>
        <w:rPr/>
      </w:pPr>
      <w:r w:rsidDel="00000000" w:rsidR="00000000" w:rsidRPr="00000000">
        <w:rPr>
          <w:b w:val="1"/>
          <w:rtl w:val="0"/>
        </w:rPr>
        <w:t xml:space="preserve">Az adatok forrása: </w:t>
      </w:r>
      <w:r w:rsidDel="00000000" w:rsidR="00000000" w:rsidRPr="00000000">
        <w:rPr>
          <w:rtl w:val="0"/>
        </w:rPr>
        <w:t xml:space="preserve">A személyes adatok az érintettől, vagy az </w:t>
      </w:r>
      <w:r w:rsidDel="00000000" w:rsidR="00000000" w:rsidRPr="00000000">
        <w:rPr>
          <w:rtl w:val="0"/>
        </w:rPr>
        <w:t xml:space="preserve">ellátásszervezőtől</w:t>
      </w:r>
      <w:r w:rsidDel="00000000" w:rsidR="00000000" w:rsidRPr="00000000">
        <w:rPr>
          <w:rtl w:val="0"/>
        </w:rPr>
        <w:t xml:space="preserve"> származnak. </w:t>
      </w:r>
    </w:p>
    <w:p w:rsidR="00000000" w:rsidDel="00000000" w:rsidP="00000000" w:rsidRDefault="00000000" w:rsidRPr="00000000" w14:paraId="00000040">
      <w:pPr>
        <w:spacing w:after="160" w:line="259" w:lineRule="auto"/>
        <w:jc w:val="both"/>
        <w:rPr/>
      </w:pPr>
      <w:r w:rsidDel="00000000" w:rsidR="00000000" w:rsidRPr="00000000">
        <w:rPr>
          <w:b w:val="1"/>
          <w:rtl w:val="0"/>
        </w:rPr>
        <w:t xml:space="preserve">Az adatkezelés jogalapja: </w:t>
      </w:r>
      <w:r w:rsidDel="00000000" w:rsidR="00000000" w:rsidRPr="00000000">
        <w:rPr>
          <w:rtl w:val="0"/>
        </w:rPr>
        <w:t xml:space="preserve">Áfatv</w:t>
      </w:r>
      <w:r w:rsidDel="00000000" w:rsidR="00000000" w:rsidRPr="00000000">
        <w:rPr>
          <w:rtl w:val="0"/>
        </w:rPr>
        <w:t xml:space="preserve">.10, Számviteli tv.11 szerinti számla kiállítási, illetve bizonylatolási jogi kötelezettség teljesítése</w:t>
      </w:r>
    </w:p>
    <w:p w:rsidR="00000000" w:rsidDel="00000000" w:rsidP="00000000" w:rsidRDefault="00000000" w:rsidRPr="00000000" w14:paraId="00000041">
      <w:pPr>
        <w:spacing w:after="160" w:line="259" w:lineRule="auto"/>
        <w:jc w:val="both"/>
        <w:rPr/>
      </w:pPr>
      <w:r w:rsidDel="00000000" w:rsidR="00000000" w:rsidRPr="00000000">
        <w:rPr>
          <w:b w:val="1"/>
          <w:rtl w:val="0"/>
        </w:rPr>
        <w:t xml:space="preserve">A kezelt adatok köre: </w:t>
      </w:r>
      <w:r w:rsidDel="00000000" w:rsidR="00000000" w:rsidRPr="00000000">
        <w:rPr>
          <w:rtl w:val="0"/>
        </w:rPr>
        <w:t xml:space="preserve">A páciens neve, lakcíme</w:t>
      </w:r>
    </w:p>
    <w:p w:rsidR="00000000" w:rsidDel="00000000" w:rsidP="00000000" w:rsidRDefault="00000000" w:rsidRPr="00000000" w14:paraId="00000042">
      <w:pPr>
        <w:spacing w:after="160" w:line="259" w:lineRule="auto"/>
        <w:jc w:val="both"/>
        <w:rPr/>
      </w:pPr>
      <w:r w:rsidDel="00000000" w:rsidR="00000000" w:rsidRPr="00000000">
        <w:rPr>
          <w:b w:val="1"/>
          <w:rtl w:val="0"/>
        </w:rPr>
        <w:t xml:space="preserve">Az adatok megőrzésének ideje: </w:t>
      </w:r>
      <w:r w:rsidDel="00000000" w:rsidR="00000000" w:rsidRPr="00000000">
        <w:rPr>
          <w:rtl w:val="0"/>
        </w:rPr>
        <w:t xml:space="preserve">Az Sztv. szerinti bizonylat megőrzési idő végéig (8 évig)</w:t>
      </w:r>
    </w:p>
    <w:p w:rsidR="00000000" w:rsidDel="00000000" w:rsidP="00000000" w:rsidRDefault="00000000" w:rsidRPr="00000000" w14:paraId="00000043">
      <w:pPr>
        <w:spacing w:after="160" w:line="259" w:lineRule="auto"/>
        <w:jc w:val="both"/>
        <w:rPr/>
      </w:pPr>
      <w:r w:rsidDel="00000000" w:rsidR="00000000" w:rsidRPr="00000000">
        <w:rPr>
          <w:b w:val="1"/>
          <w:rtl w:val="0"/>
        </w:rPr>
        <w:t xml:space="preserve">Az adatokhoz hozzáfér: </w:t>
      </w:r>
      <w:r w:rsidDel="00000000" w:rsidR="00000000" w:rsidRPr="00000000">
        <w:rPr>
          <w:rtl w:val="0"/>
        </w:rPr>
        <w:t xml:space="preserve">Recepciósok, management, könyvelés</w:t>
      </w:r>
    </w:p>
    <w:p w:rsidR="00000000" w:rsidDel="00000000" w:rsidP="00000000" w:rsidRDefault="00000000" w:rsidRPr="00000000" w14:paraId="00000044">
      <w:pPr>
        <w:spacing w:after="160" w:line="259" w:lineRule="auto"/>
        <w:jc w:val="both"/>
        <w:rPr>
          <w:color w:val="ff0000"/>
        </w:rPr>
      </w:pPr>
      <w:r w:rsidDel="00000000" w:rsidR="00000000" w:rsidRPr="00000000">
        <w:rPr>
          <w:b w:val="1"/>
          <w:rtl w:val="0"/>
        </w:rPr>
        <w:t xml:space="preserve">Az adattárolás módja:</w:t>
      </w:r>
      <w:r w:rsidDel="00000000" w:rsidR="00000000" w:rsidRPr="00000000">
        <w:rPr>
          <w:rtl w:val="0"/>
        </w:rPr>
        <w:t xml:space="preserve"> Digitálisan, és papír alapon</w:t>
      </w:r>
      <w:r w:rsidDel="00000000" w:rsidR="00000000" w:rsidRPr="00000000">
        <w:rPr>
          <w:rtl w:val="0"/>
        </w:rPr>
      </w:r>
    </w:p>
    <w:p w:rsidR="00000000" w:rsidDel="00000000" w:rsidP="00000000" w:rsidRDefault="00000000" w:rsidRPr="00000000" w14:paraId="00000045">
      <w:pPr>
        <w:spacing w:after="160" w:line="259" w:lineRule="auto"/>
        <w:jc w:val="both"/>
        <w:rPr>
          <w:u w:val="single"/>
        </w:rPr>
      </w:pPr>
      <w:r w:rsidDel="00000000" w:rsidR="00000000" w:rsidRPr="00000000">
        <w:rPr>
          <w:b w:val="1"/>
          <w:rtl w:val="0"/>
        </w:rPr>
        <w:t xml:space="preserve">Adattovábbítás:</w:t>
      </w:r>
      <w:r w:rsidDel="00000000" w:rsidR="00000000" w:rsidRPr="00000000">
        <w:rPr>
          <w:rtl w:val="0"/>
        </w:rPr>
        <w:t xml:space="preserve"> A számlákat a NAV felé továbbítjuk, illetve ellátás szervezőn keresztül történő megrendelés esetén az ellátás szervezőnek küldjük el. </w:t>
      </w:r>
      <w:r w:rsidDel="00000000" w:rsidR="00000000" w:rsidRPr="00000000">
        <w:rPr>
          <w:rtl w:val="0"/>
        </w:rPr>
      </w:r>
    </w:p>
    <w:p w:rsidR="00000000" w:rsidDel="00000000" w:rsidP="00000000" w:rsidRDefault="00000000" w:rsidRPr="00000000" w14:paraId="00000046">
      <w:pPr>
        <w:spacing w:after="160" w:line="259" w:lineRule="auto"/>
        <w:jc w:val="both"/>
        <w:rPr>
          <w:b w:val="1"/>
        </w:rPr>
      </w:pPr>
      <w:r w:rsidDel="00000000" w:rsidR="00000000" w:rsidRPr="00000000">
        <w:rPr>
          <w:b w:val="1"/>
          <w:rtl w:val="0"/>
        </w:rPr>
        <w:t xml:space="preserve">Adatfeldolgozók igénybevétele: </w:t>
      </w:r>
    </w:p>
    <w:p w:rsidR="00000000" w:rsidDel="00000000" w:rsidP="00000000" w:rsidRDefault="00000000" w:rsidRPr="00000000" w14:paraId="00000047">
      <w:pPr>
        <w:numPr>
          <w:ilvl w:val="0"/>
          <w:numId w:val="4"/>
        </w:numPr>
        <w:spacing w:after="0" w:afterAutospacing="0" w:line="259" w:lineRule="auto"/>
        <w:ind w:left="720" w:hanging="360"/>
        <w:jc w:val="both"/>
        <w:rPr/>
      </w:pPr>
      <w:r w:rsidDel="00000000" w:rsidR="00000000" w:rsidRPr="00000000">
        <w:rPr>
          <w:rtl w:val="0"/>
        </w:rPr>
        <w:t xml:space="preserve">A számlák könyvelését szerződött partnerünk, a Konzulgold Könyvelőiroda, (5000 Szolnok, Szent István király utca 5. Adószám: 22999922-2-16 végzi,) így a számlákon szereplő személyes adatok általa feldolgozásra kerülnek.</w:t>
      </w:r>
    </w:p>
    <w:p w:rsidR="00000000" w:rsidDel="00000000" w:rsidP="00000000" w:rsidRDefault="00000000" w:rsidRPr="00000000" w14:paraId="00000048">
      <w:pPr>
        <w:numPr>
          <w:ilvl w:val="0"/>
          <w:numId w:val="4"/>
        </w:numPr>
        <w:spacing w:after="160" w:line="259" w:lineRule="auto"/>
        <w:ind w:left="720" w:hanging="360"/>
        <w:jc w:val="both"/>
        <w:rPr>
          <w:u w:val="none"/>
        </w:rPr>
      </w:pPr>
      <w:r w:rsidDel="00000000" w:rsidR="00000000" w:rsidRPr="00000000">
        <w:rPr>
          <w:rtl w:val="0"/>
        </w:rPr>
        <w:t xml:space="preserve">Számlakiállításhoz a számlázz.hu rendszerét használjuk, melyet a KBOSS. hu Kft.(1031 Budapest, Záhony utca 7., adószám : 13421739241) üzemeltet. </w:t>
      </w:r>
      <w:r w:rsidDel="00000000" w:rsidR="00000000" w:rsidRPr="00000000">
        <w:rPr>
          <w:rtl w:val="0"/>
        </w:rPr>
      </w:r>
    </w:p>
    <w:p w:rsidR="00000000" w:rsidDel="00000000" w:rsidP="00000000" w:rsidRDefault="00000000" w:rsidRPr="00000000" w14:paraId="00000049">
      <w:pPr>
        <w:spacing w:after="160" w:line="259" w:lineRule="auto"/>
        <w:jc w:val="both"/>
        <w:rPr>
          <w:color w:val="ff0000"/>
        </w:rPr>
      </w:pPr>
      <w:r w:rsidDel="00000000" w:rsidR="00000000" w:rsidRPr="00000000">
        <w:rPr>
          <w:b w:val="1"/>
          <w:rtl w:val="0"/>
        </w:rPr>
        <w:t xml:space="preserve">Automatizált döntéshozatal, illetve profilalkotás</w:t>
      </w:r>
      <w:r w:rsidDel="00000000" w:rsidR="00000000" w:rsidRPr="00000000">
        <w:rPr>
          <w:rtl w:val="0"/>
        </w:rPr>
        <w:t xml:space="preserve">: Nem történik</w:t>
      </w:r>
      <w:r w:rsidDel="00000000" w:rsidR="00000000" w:rsidRPr="00000000">
        <w:rPr>
          <w:rtl w:val="0"/>
        </w:rPr>
      </w:r>
    </w:p>
    <w:p w:rsidR="00000000" w:rsidDel="00000000" w:rsidP="00000000" w:rsidRDefault="00000000" w:rsidRPr="00000000" w14:paraId="0000004A">
      <w:pPr>
        <w:pStyle w:val="Heading2"/>
        <w:jc w:val="both"/>
        <w:rPr/>
      </w:pPr>
      <w:bookmarkStart w:colFirst="0" w:colLast="0" w:name="_er02uyyekr6z" w:id="8"/>
      <w:bookmarkEnd w:id="8"/>
      <w:r w:rsidDel="00000000" w:rsidR="00000000" w:rsidRPr="00000000">
        <w:rPr>
          <w:rtl w:val="0"/>
        </w:rPr>
        <w:t xml:space="preserve">3.4 Panaszkezeléssel kapcsolatos személyes adatkezelés</w:t>
      </w:r>
    </w:p>
    <w:p w:rsidR="00000000" w:rsidDel="00000000" w:rsidP="00000000" w:rsidRDefault="00000000" w:rsidRPr="00000000" w14:paraId="0000004B">
      <w:pPr>
        <w:spacing w:after="160" w:line="259" w:lineRule="auto"/>
        <w:jc w:val="both"/>
        <w:rPr/>
      </w:pPr>
      <w:r w:rsidDel="00000000" w:rsidR="00000000" w:rsidRPr="00000000">
        <w:rPr>
          <w:b w:val="1"/>
          <w:rtl w:val="0"/>
        </w:rPr>
        <w:t xml:space="preserve">Az adatkezelés célja</w:t>
      </w:r>
      <w:r w:rsidDel="00000000" w:rsidR="00000000" w:rsidRPr="00000000">
        <w:rPr>
          <w:rtl w:val="0"/>
        </w:rPr>
        <w:t xml:space="preserve">: A panaszok rögzítése, kivizsgálása, azokra való reagálás, az érintettel való kapcsolattartás</w:t>
      </w:r>
    </w:p>
    <w:p w:rsidR="00000000" w:rsidDel="00000000" w:rsidP="00000000" w:rsidRDefault="00000000" w:rsidRPr="00000000" w14:paraId="0000004C">
      <w:pPr>
        <w:spacing w:after="160" w:line="259" w:lineRule="auto"/>
        <w:jc w:val="both"/>
        <w:rPr/>
      </w:pPr>
      <w:r w:rsidDel="00000000" w:rsidR="00000000" w:rsidRPr="00000000">
        <w:rPr>
          <w:b w:val="1"/>
          <w:rtl w:val="0"/>
        </w:rPr>
        <w:t xml:space="preserve">Az adatok forrása: </w:t>
      </w:r>
      <w:r w:rsidDel="00000000" w:rsidR="00000000" w:rsidRPr="00000000">
        <w:rPr>
          <w:rtl w:val="0"/>
        </w:rPr>
        <w:t xml:space="preserve">A személyes adatok az érintettől származnak, amelyeket személyesen, telefonon, vagy online ad meg </w:t>
      </w:r>
    </w:p>
    <w:p w:rsidR="00000000" w:rsidDel="00000000" w:rsidP="00000000" w:rsidRDefault="00000000" w:rsidRPr="00000000" w14:paraId="0000004D">
      <w:pPr>
        <w:spacing w:after="160" w:line="259" w:lineRule="auto"/>
        <w:jc w:val="both"/>
        <w:rPr/>
      </w:pPr>
      <w:r w:rsidDel="00000000" w:rsidR="00000000" w:rsidRPr="00000000">
        <w:rPr>
          <w:b w:val="1"/>
          <w:rtl w:val="0"/>
        </w:rPr>
        <w:t xml:space="preserve">Az adatkezelés jogalapja: </w:t>
      </w:r>
      <w:r w:rsidDel="00000000" w:rsidR="00000000" w:rsidRPr="00000000">
        <w:rPr>
          <w:rtl w:val="0"/>
        </w:rPr>
        <w:t xml:space="preserve">A panasz kezelésére, rögzítésére vonatkozó jogi kötelezettség teljesítése a GDPR 6. cikkének c) pontja alapján</w:t>
      </w:r>
    </w:p>
    <w:p w:rsidR="00000000" w:rsidDel="00000000" w:rsidP="00000000" w:rsidRDefault="00000000" w:rsidRPr="00000000" w14:paraId="0000004E">
      <w:pPr>
        <w:spacing w:after="160" w:line="259" w:lineRule="auto"/>
        <w:jc w:val="both"/>
        <w:rPr/>
      </w:pPr>
      <w:r w:rsidDel="00000000" w:rsidR="00000000" w:rsidRPr="00000000">
        <w:rPr>
          <w:b w:val="1"/>
          <w:rtl w:val="0"/>
        </w:rPr>
        <w:t xml:space="preserve">A kezelt adatok köre: </w:t>
      </w:r>
      <w:r w:rsidDel="00000000" w:rsidR="00000000" w:rsidRPr="00000000">
        <w:rPr>
          <w:rtl w:val="0"/>
        </w:rPr>
        <w:t xml:space="preserve">A páciens neve, elérhetősége, valamint a panasza</w:t>
      </w:r>
    </w:p>
    <w:p w:rsidR="00000000" w:rsidDel="00000000" w:rsidP="00000000" w:rsidRDefault="00000000" w:rsidRPr="00000000" w14:paraId="0000004F">
      <w:pPr>
        <w:spacing w:after="160" w:line="259" w:lineRule="auto"/>
        <w:jc w:val="both"/>
        <w:rPr/>
      </w:pPr>
      <w:r w:rsidDel="00000000" w:rsidR="00000000" w:rsidRPr="00000000">
        <w:rPr>
          <w:b w:val="1"/>
          <w:rtl w:val="0"/>
        </w:rPr>
        <w:t xml:space="preserve">Az adatok megőrzésének ideje: </w:t>
      </w:r>
      <w:r w:rsidDel="00000000" w:rsidR="00000000" w:rsidRPr="00000000">
        <w:rPr>
          <w:rtl w:val="0"/>
        </w:rPr>
        <w:t xml:space="preserve">Eütv. szerinti megőrzési idő végéig (5 év)</w:t>
      </w:r>
    </w:p>
    <w:p w:rsidR="00000000" w:rsidDel="00000000" w:rsidP="00000000" w:rsidRDefault="00000000" w:rsidRPr="00000000" w14:paraId="00000050">
      <w:pPr>
        <w:spacing w:after="160" w:line="259" w:lineRule="auto"/>
        <w:jc w:val="both"/>
        <w:rPr/>
      </w:pPr>
      <w:r w:rsidDel="00000000" w:rsidR="00000000" w:rsidRPr="00000000">
        <w:rPr>
          <w:b w:val="1"/>
          <w:rtl w:val="0"/>
        </w:rPr>
        <w:t xml:space="preserve">Az adatokhoz hozzáfér: </w:t>
      </w:r>
      <w:r w:rsidDel="00000000" w:rsidR="00000000" w:rsidRPr="00000000">
        <w:rPr>
          <w:rtl w:val="0"/>
        </w:rPr>
        <w:t xml:space="preserve">Management</w:t>
      </w:r>
    </w:p>
    <w:p w:rsidR="00000000" w:rsidDel="00000000" w:rsidP="00000000" w:rsidRDefault="00000000" w:rsidRPr="00000000" w14:paraId="00000051">
      <w:pPr>
        <w:spacing w:after="160" w:line="259" w:lineRule="auto"/>
        <w:jc w:val="both"/>
        <w:rPr/>
      </w:pPr>
      <w:r w:rsidDel="00000000" w:rsidR="00000000" w:rsidRPr="00000000">
        <w:rPr>
          <w:b w:val="1"/>
          <w:rtl w:val="0"/>
        </w:rPr>
        <w:t xml:space="preserve">Az adattárolás módja:</w:t>
      </w:r>
      <w:r w:rsidDel="00000000" w:rsidR="00000000" w:rsidRPr="00000000">
        <w:rPr>
          <w:rtl w:val="0"/>
        </w:rPr>
        <w:t xml:space="preserve"> elektronikus, illetve papír alapon</w:t>
      </w:r>
    </w:p>
    <w:p w:rsidR="00000000" w:rsidDel="00000000" w:rsidP="00000000" w:rsidRDefault="00000000" w:rsidRPr="00000000" w14:paraId="00000052">
      <w:pPr>
        <w:spacing w:after="160" w:line="259" w:lineRule="auto"/>
        <w:jc w:val="both"/>
        <w:rPr>
          <w:u w:val="single"/>
        </w:rPr>
      </w:pPr>
      <w:r w:rsidDel="00000000" w:rsidR="00000000" w:rsidRPr="00000000">
        <w:rPr>
          <w:b w:val="1"/>
          <w:rtl w:val="0"/>
        </w:rPr>
        <w:t xml:space="preserve">Adattovábbítás:</w:t>
      </w:r>
      <w:r w:rsidDel="00000000" w:rsidR="00000000" w:rsidRPr="00000000">
        <w:rPr>
          <w:rtl w:val="0"/>
        </w:rPr>
        <w:t xml:space="preserve"> Nem történik</w:t>
      </w:r>
      <w:r w:rsidDel="00000000" w:rsidR="00000000" w:rsidRPr="00000000">
        <w:rPr>
          <w:rtl w:val="0"/>
        </w:rPr>
      </w:r>
    </w:p>
    <w:p w:rsidR="00000000" w:rsidDel="00000000" w:rsidP="00000000" w:rsidRDefault="00000000" w:rsidRPr="00000000" w14:paraId="00000053">
      <w:pPr>
        <w:spacing w:after="160" w:line="259" w:lineRule="auto"/>
        <w:jc w:val="both"/>
        <w:rPr/>
      </w:pPr>
      <w:r w:rsidDel="00000000" w:rsidR="00000000" w:rsidRPr="00000000">
        <w:rPr>
          <w:b w:val="1"/>
          <w:rtl w:val="0"/>
        </w:rPr>
        <w:t xml:space="preserve">Adatfeldolgozók igénybevétele: </w:t>
      </w:r>
      <w:r w:rsidDel="00000000" w:rsidR="00000000" w:rsidRPr="00000000">
        <w:rPr>
          <w:rtl w:val="0"/>
        </w:rPr>
        <w:t xml:space="preserve">nem történik</w:t>
      </w:r>
    </w:p>
    <w:p w:rsidR="00000000" w:rsidDel="00000000" w:rsidP="00000000" w:rsidRDefault="00000000" w:rsidRPr="00000000" w14:paraId="00000054">
      <w:pPr>
        <w:spacing w:after="160" w:line="259" w:lineRule="auto"/>
        <w:jc w:val="both"/>
        <w:rPr/>
      </w:pPr>
      <w:r w:rsidDel="00000000" w:rsidR="00000000" w:rsidRPr="00000000">
        <w:rPr>
          <w:b w:val="1"/>
          <w:rtl w:val="0"/>
        </w:rPr>
        <w:t xml:space="preserve">Automatizált döntéshozatal, illetve profilalkotás</w:t>
      </w:r>
      <w:r w:rsidDel="00000000" w:rsidR="00000000" w:rsidRPr="00000000">
        <w:rPr>
          <w:rtl w:val="0"/>
        </w:rPr>
        <w:t xml:space="preserve">: Nem történik</w:t>
      </w:r>
    </w:p>
    <w:p w:rsidR="00000000" w:rsidDel="00000000" w:rsidP="00000000" w:rsidRDefault="00000000" w:rsidRPr="00000000" w14:paraId="00000055">
      <w:pPr>
        <w:spacing w:after="160" w:line="259" w:lineRule="auto"/>
        <w:jc w:val="both"/>
        <w:rPr/>
      </w:pPr>
      <w:r w:rsidDel="00000000" w:rsidR="00000000" w:rsidRPr="00000000">
        <w:rPr>
          <w:rtl w:val="0"/>
        </w:rPr>
      </w:r>
    </w:p>
    <w:p w:rsidR="00000000" w:rsidDel="00000000" w:rsidP="00000000" w:rsidRDefault="00000000" w:rsidRPr="00000000" w14:paraId="00000056">
      <w:pPr>
        <w:pStyle w:val="Heading1"/>
        <w:numPr>
          <w:ilvl w:val="0"/>
          <w:numId w:val="3"/>
        </w:numPr>
        <w:ind w:left="720" w:hanging="360"/>
        <w:jc w:val="both"/>
        <w:rPr>
          <w:sz w:val="40"/>
          <w:szCs w:val="40"/>
        </w:rPr>
      </w:pPr>
      <w:bookmarkStart w:colFirst="0" w:colLast="0" w:name="_6vd0lcy8fhli" w:id="9"/>
      <w:bookmarkEnd w:id="9"/>
      <w:r w:rsidDel="00000000" w:rsidR="00000000" w:rsidRPr="00000000">
        <w:rPr>
          <w:rtl w:val="0"/>
        </w:rPr>
        <w:t xml:space="preserve">Az adatok biztonsága</w:t>
      </w:r>
    </w:p>
    <w:p w:rsidR="00000000" w:rsidDel="00000000" w:rsidP="00000000" w:rsidRDefault="00000000" w:rsidRPr="00000000" w14:paraId="00000057">
      <w:pPr>
        <w:ind w:left="0" w:firstLine="0"/>
        <w:jc w:val="both"/>
        <w:rPr/>
      </w:pPr>
      <w:r w:rsidDel="00000000" w:rsidR="00000000" w:rsidRPr="00000000">
        <w:rPr>
          <w:rtl w:val="0"/>
        </w:rPr>
      </w:r>
    </w:p>
    <w:p w:rsidR="00000000" w:rsidDel="00000000" w:rsidP="00000000" w:rsidRDefault="00000000" w:rsidRPr="00000000" w14:paraId="00000058">
      <w:pPr>
        <w:ind w:left="0" w:firstLine="0"/>
        <w:jc w:val="both"/>
        <w:rPr/>
      </w:pPr>
      <w:r w:rsidDel="00000000" w:rsidR="00000000" w:rsidRPr="00000000">
        <w:rPr>
          <w:rtl w:val="0"/>
        </w:rPr>
        <w:t xml:space="preserve">Az Adatkezelő tiszteletben tartja a személyes adatok biztonságára vonatkozó előírásokat, így mind az Adatkezelő, mind az arra jogosult adatfeldolgozó megteszi mindazokat a technikai és szervezési intézkedéseket, és kialakítja azokat az eljárási szabályokat, amelyek az Infotv., továbbá a GDPR titoktartásra, és az adatkezelés biztonságára vonatkozó szabályainak érvényre juttatásához szükségesek.</w:t>
      </w:r>
    </w:p>
    <w:p w:rsidR="00000000" w:rsidDel="00000000" w:rsidP="00000000" w:rsidRDefault="00000000" w:rsidRPr="00000000" w14:paraId="00000059">
      <w:pPr>
        <w:ind w:left="0" w:firstLine="0"/>
        <w:jc w:val="both"/>
        <w:rPr/>
      </w:pPr>
      <w:r w:rsidDel="00000000" w:rsidR="00000000" w:rsidRPr="00000000">
        <w:rPr>
          <w:rtl w:val="0"/>
        </w:rPr>
        <w:t xml:space="preserve">Az Adatkezelő az általa kezelt adatokat megfelelő intézkedésekkel védi a jogosulatlan hozzáférés, megváltoztatás, továbbítás, nyilvánosságra hozatal, törlés vagy megsemmisítés, valamint a véletlen megsemmisülés, sérülés ellen.</w:t>
      </w:r>
    </w:p>
    <w:p w:rsidR="00000000" w:rsidDel="00000000" w:rsidP="00000000" w:rsidRDefault="00000000" w:rsidRPr="00000000" w14:paraId="0000005A">
      <w:pPr>
        <w:ind w:left="0" w:firstLine="0"/>
        <w:jc w:val="both"/>
        <w:rPr/>
      </w:pPr>
      <w:r w:rsidDel="00000000" w:rsidR="00000000" w:rsidRPr="00000000">
        <w:rPr>
          <w:rtl w:val="0"/>
        </w:rPr>
        <w:t xml:space="preserve">Az Adatkezelő az adatkezelései során megőrzi:</w:t>
      </w:r>
    </w:p>
    <w:p w:rsidR="00000000" w:rsidDel="00000000" w:rsidP="00000000" w:rsidRDefault="00000000" w:rsidRPr="00000000" w14:paraId="0000005B">
      <w:pPr>
        <w:ind w:left="0" w:firstLine="0"/>
        <w:jc w:val="both"/>
        <w:rPr/>
      </w:pPr>
      <w:r w:rsidDel="00000000" w:rsidR="00000000" w:rsidRPr="00000000">
        <w:rPr>
          <w:rtl w:val="0"/>
        </w:rPr>
        <w:t xml:space="preserve">a) a titkosságot: megvédi az információt, hogy csak az férhessen hozzá, aki erre jogosult;</w:t>
      </w:r>
    </w:p>
    <w:p w:rsidR="00000000" w:rsidDel="00000000" w:rsidP="00000000" w:rsidRDefault="00000000" w:rsidRPr="00000000" w14:paraId="0000005C">
      <w:pPr>
        <w:ind w:left="0" w:firstLine="0"/>
        <w:jc w:val="both"/>
        <w:rPr/>
      </w:pPr>
      <w:r w:rsidDel="00000000" w:rsidR="00000000" w:rsidRPr="00000000">
        <w:rPr>
          <w:rtl w:val="0"/>
        </w:rPr>
        <w:t xml:space="preserve">b) a sértetlenséget: megvédi az információnak és a feldolgozás módszerének a pontosságát és teljességét;</w:t>
      </w:r>
    </w:p>
    <w:p w:rsidR="00000000" w:rsidDel="00000000" w:rsidP="00000000" w:rsidRDefault="00000000" w:rsidRPr="00000000" w14:paraId="0000005D">
      <w:pPr>
        <w:ind w:left="0" w:firstLine="0"/>
        <w:jc w:val="both"/>
        <w:rPr/>
      </w:pPr>
      <w:r w:rsidDel="00000000" w:rsidR="00000000" w:rsidRPr="00000000">
        <w:rPr>
          <w:rtl w:val="0"/>
        </w:rPr>
        <w:t xml:space="preserve">c) a rendelkezésre állást: gondoskodik arról, hogy amikor a jogosult használónak szüksége van rá, valóban hozzá tudjon férni a kívánt információhoz, és rendelkezésre álljanak az ezzel kapcsolatos eszközök.</w:t>
      </w:r>
    </w:p>
    <w:p w:rsidR="00000000" w:rsidDel="00000000" w:rsidP="00000000" w:rsidRDefault="00000000" w:rsidRPr="00000000" w14:paraId="0000005E">
      <w:pPr>
        <w:ind w:left="0" w:firstLine="0"/>
        <w:jc w:val="both"/>
        <w:rPr/>
      </w:pPr>
      <w:r w:rsidDel="00000000" w:rsidR="00000000" w:rsidRPr="00000000">
        <w:rPr>
          <w:rtl w:val="0"/>
        </w:rPr>
        <w:t xml:space="preserve">Az Adatkezelő megfelelően védi az informatikai rendszereit és hálózatait egyaránt a számítógépes csalások, kémkedés, tűz és árvíz, továbbá vírusok, a számítógépes betörések ellen. Az üzemeltető a biztonságról szerverszintű és alkalmazásszintű védelmi eljárásokkal gondoskodik. Az Adatkezelő megfigyeli a rendszereit annak érdekében, hogy minden biztonsági incidenst rögzíthessen, és bizonyítékkal szolgálhasson minden biztonsági esemény esetében. A rendszer megfigyelés ezen kívül lehetővé teszi az alkalmazott óvintézkedések hatékonyságának ellenőrzését is. Az Adatkezelő által alkalmazott információ védelmi intézkedések betartását, az általa igénybe vett adatfeldolgozókkal kötött szerződések rendelkezései alapján megköveteli és ellenőrzi.</w:t>
      </w:r>
    </w:p>
    <w:p w:rsidR="00000000" w:rsidDel="00000000" w:rsidP="00000000" w:rsidRDefault="00000000" w:rsidRPr="00000000" w14:paraId="0000005F">
      <w:pPr>
        <w:ind w:left="0" w:firstLine="0"/>
        <w:jc w:val="both"/>
        <w:rPr/>
      </w:pPr>
      <w:r w:rsidDel="00000000" w:rsidR="00000000" w:rsidRPr="00000000">
        <w:rPr>
          <w:rtl w:val="0"/>
        </w:rPr>
      </w:r>
    </w:p>
    <w:p w:rsidR="00000000" w:rsidDel="00000000" w:rsidP="00000000" w:rsidRDefault="00000000" w:rsidRPr="00000000" w14:paraId="00000060">
      <w:pPr>
        <w:pStyle w:val="Heading1"/>
        <w:numPr>
          <w:ilvl w:val="0"/>
          <w:numId w:val="3"/>
        </w:numPr>
        <w:ind w:left="720" w:hanging="360"/>
        <w:jc w:val="both"/>
        <w:rPr>
          <w:sz w:val="40"/>
          <w:szCs w:val="40"/>
        </w:rPr>
      </w:pPr>
      <w:bookmarkStart w:colFirst="0" w:colLast="0" w:name="_dm1h4tdn9zpd" w:id="10"/>
      <w:bookmarkEnd w:id="10"/>
      <w:r w:rsidDel="00000000" w:rsidR="00000000" w:rsidRPr="00000000">
        <w:rPr>
          <w:rtl w:val="0"/>
        </w:rPr>
        <w:t xml:space="preserve">Az adatkezeléssel érintettek jogai, jogérvényesítési lehetőségei</w:t>
      </w:r>
    </w:p>
    <w:p w:rsidR="00000000" w:rsidDel="00000000" w:rsidP="00000000" w:rsidRDefault="00000000" w:rsidRPr="00000000" w14:paraId="00000061">
      <w:pPr>
        <w:jc w:val="both"/>
        <w:rPr/>
      </w:pPr>
      <w:r w:rsidDel="00000000" w:rsidR="00000000" w:rsidRPr="00000000">
        <w:rPr>
          <w:rtl w:val="0"/>
        </w:rPr>
      </w:r>
    </w:p>
    <w:p w:rsidR="00000000" w:rsidDel="00000000" w:rsidP="00000000" w:rsidRDefault="00000000" w:rsidRPr="00000000" w14:paraId="00000062">
      <w:pPr>
        <w:jc w:val="both"/>
        <w:rPr/>
      </w:pPr>
      <w:r w:rsidDel="00000000" w:rsidR="00000000" w:rsidRPr="00000000">
        <w:rPr>
          <w:rtl w:val="0"/>
        </w:rPr>
        <w:t xml:space="preserve">Minden, az Érintett által az Adatkezelő rendelkezésére bocsátott személyes információnak minden szempontból valósnak, teljesnek és pontosnak kell lennie.</w:t>
      </w:r>
    </w:p>
    <w:p w:rsidR="00000000" w:rsidDel="00000000" w:rsidP="00000000" w:rsidRDefault="00000000" w:rsidRPr="00000000" w14:paraId="00000063">
      <w:pPr>
        <w:jc w:val="both"/>
        <w:rPr/>
      </w:pPr>
      <w:r w:rsidDel="00000000" w:rsidR="00000000" w:rsidRPr="00000000">
        <w:rPr>
          <w:rtl w:val="0"/>
        </w:rPr>
        <w:t xml:space="preserve">Az érintett tájékoztatást kérhet személyes adatai kezeléséről, valamint kérheti személyes adatainak helyesbítését, illetve - a kötelező adatkezelések kivételével - törlését, visszavonását, élhet adathordozási-, és tiltakozási jogával az adat felvételénél jelzett módon, illetve az adatkezelő fenti elérhetőségein.</w:t>
      </w:r>
    </w:p>
    <w:p w:rsidR="00000000" w:rsidDel="00000000" w:rsidP="00000000" w:rsidRDefault="00000000" w:rsidRPr="00000000" w14:paraId="00000064">
      <w:pPr>
        <w:jc w:val="both"/>
        <w:rPr/>
      </w:pPr>
      <w:r w:rsidDel="00000000" w:rsidR="00000000" w:rsidRPr="00000000">
        <w:rPr>
          <w:rtl w:val="0"/>
        </w:rPr>
      </w:r>
    </w:p>
    <w:p w:rsidR="00000000" w:rsidDel="00000000" w:rsidP="00000000" w:rsidRDefault="00000000" w:rsidRPr="00000000" w14:paraId="00000065">
      <w:pPr>
        <w:jc w:val="both"/>
        <w:rPr/>
      </w:pPr>
      <w:r w:rsidDel="00000000" w:rsidR="00000000" w:rsidRPr="00000000">
        <w:rPr>
          <w:b w:val="1"/>
          <w:rtl w:val="0"/>
        </w:rPr>
        <w:t xml:space="preserve">Tájékoztatáshoz való jog:</w:t>
      </w:r>
      <w:r w:rsidDel="00000000" w:rsidR="00000000" w:rsidRPr="00000000">
        <w:rPr>
          <w:rtl w:val="0"/>
        </w:rPr>
        <w:t xml:space="preserve"> Az Adatkezelő megfelelő intézkedéseket hoz annak érdekében, hogy az érintettek részére, a személyes adatok kezelésére vonatkozó, a GDPR 13. és a 14. cikkben említett valamennyi információt és a 15-22. és 34. cikk szerinti minden egyes tájékoztatást tömör, átlátható, érthető és könnyen hozzáférhető formában, világosan és közérthetően megfogalmazva nyújtsa.</w:t>
      </w:r>
    </w:p>
    <w:p w:rsidR="00000000" w:rsidDel="00000000" w:rsidP="00000000" w:rsidRDefault="00000000" w:rsidRPr="00000000" w14:paraId="00000066">
      <w:pPr>
        <w:jc w:val="both"/>
        <w:rPr/>
      </w:pPr>
      <w:r w:rsidDel="00000000" w:rsidR="00000000" w:rsidRPr="00000000">
        <w:rPr>
          <w:rtl w:val="0"/>
        </w:rPr>
        <w:t xml:space="preserve">A tájékozódáshoz való jog írásban a jelen tájékoztató 2. pontjában megjelölt elérhetőségeken keresztül gyakorolható. Az érintett részére kérésére - személyazonosságának igazolását követően - szóban is adható tájékoztatás.</w:t>
      </w:r>
    </w:p>
    <w:p w:rsidR="00000000" w:rsidDel="00000000" w:rsidP="00000000" w:rsidRDefault="00000000" w:rsidRPr="00000000" w14:paraId="00000067">
      <w:pPr>
        <w:jc w:val="both"/>
        <w:rPr/>
      </w:pPr>
      <w:r w:rsidDel="00000000" w:rsidR="00000000" w:rsidRPr="00000000">
        <w:rPr>
          <w:rtl w:val="0"/>
        </w:rPr>
      </w:r>
    </w:p>
    <w:p w:rsidR="00000000" w:rsidDel="00000000" w:rsidP="00000000" w:rsidRDefault="00000000" w:rsidRPr="00000000" w14:paraId="00000068">
      <w:pPr>
        <w:jc w:val="both"/>
        <w:rPr/>
      </w:pPr>
      <w:r w:rsidDel="00000000" w:rsidR="00000000" w:rsidRPr="00000000">
        <w:rPr>
          <w:b w:val="1"/>
          <w:rtl w:val="0"/>
        </w:rPr>
        <w:t xml:space="preserve">Az érintett hozzáféréshez való joga</w:t>
      </w:r>
      <w:r w:rsidDel="00000000" w:rsidR="00000000" w:rsidRPr="00000000">
        <w:rPr>
          <w:rtl w:val="0"/>
        </w:rPr>
        <w:t xml:space="preserve">: Az érintett jogosult arra, hogy az adatkezelőtől információt kapjon arra vonatkozóan, hogy személyes adatainak kezelése folyamatban van-e, és ha ilyen adatkezelés folyamatban van, jogosult arra, hogy a személyes adatokhoz és a következő információkhoz hozzáférést kapjon: az adatkezelés céljai; az érintett személyes adatok kategóriái; azon címzettek vagy címzettek kategóriái, akikkel, illetve amelyekkel a személyes adatokat közölték vagy közölni fogják, ideértve különösen a harmadik országbeli címzetteket, illetve a nemzetközi szervezeteket; a személyes adatok tárolásának tervezett időtartama; a helyesbítés, törlés vagy adatkezelés korlátozásának és a tiltakozás joga; a felügyeleti hatósághoz címzett panasz benyújtásának joga; az adatforrásokra vonatkozó információ; az automatizált döntéshozatal ténye, ideértve a profilalkotást is, valamint az alkalmazott logikára és arra vonatkozó érthető információk, hogy az ilyen adatkezelés milyen jelentőséggel bír, és az érintettre nézve milyen várható következményekkel jár. Személyes adatok harmadik országba vagy nemzetközi szervezet részére történő továbbítása esetén az érintett jogosult arra, hogy tájékoztatást kapjon a továbbításra vonatkozó megfelelő garanciákról.</w:t>
      </w:r>
    </w:p>
    <w:p w:rsidR="00000000" w:rsidDel="00000000" w:rsidP="00000000" w:rsidRDefault="00000000" w:rsidRPr="00000000" w14:paraId="00000069">
      <w:pPr>
        <w:jc w:val="both"/>
        <w:rPr/>
      </w:pPr>
      <w:r w:rsidDel="00000000" w:rsidR="00000000" w:rsidRPr="00000000">
        <w:rPr>
          <w:rtl w:val="0"/>
        </w:rPr>
        <w:t xml:space="preserve">Az Adatkezelő az adatkezelés tárgyát képező személyes adatok másolatát az érintett rendelkezésére bocsátja. Az érintett által kért további másolatért az adatkezelő az adminisztratív költségekhez igazodó, ésszerű mértékű díjat számíthat fel. Az érintett kérelmére az információkat az Adatkezelő elektronikus formában szolgáltatja. Az adatkezelő a kérelem benyújtásától számított legfeljebb egy hónapon belül adja meg a tájékoztatást.</w:t>
      </w:r>
    </w:p>
    <w:p w:rsidR="00000000" w:rsidDel="00000000" w:rsidP="00000000" w:rsidRDefault="00000000" w:rsidRPr="00000000" w14:paraId="0000006A">
      <w:pPr>
        <w:jc w:val="both"/>
        <w:rPr/>
      </w:pPr>
      <w:r w:rsidDel="00000000" w:rsidR="00000000" w:rsidRPr="00000000">
        <w:rPr>
          <w:rtl w:val="0"/>
        </w:rPr>
      </w:r>
    </w:p>
    <w:p w:rsidR="00000000" w:rsidDel="00000000" w:rsidP="00000000" w:rsidRDefault="00000000" w:rsidRPr="00000000" w14:paraId="0000006B">
      <w:pPr>
        <w:jc w:val="both"/>
        <w:rPr/>
      </w:pPr>
      <w:r w:rsidDel="00000000" w:rsidR="00000000" w:rsidRPr="00000000">
        <w:rPr>
          <w:b w:val="1"/>
          <w:rtl w:val="0"/>
        </w:rPr>
        <w:t xml:space="preserve">Helyesbítés joga</w:t>
      </w:r>
      <w:r w:rsidDel="00000000" w:rsidR="00000000" w:rsidRPr="00000000">
        <w:rPr>
          <w:rtl w:val="0"/>
        </w:rPr>
        <w:t xml:space="preserve">: Az érintett kérheti az Adatkezelő által kezelt, rá vonatkozó pontatlan személyes adatok helyesbítését és a hiányos adatok kiegészítését.</w:t>
      </w:r>
    </w:p>
    <w:p w:rsidR="00000000" w:rsidDel="00000000" w:rsidP="00000000" w:rsidRDefault="00000000" w:rsidRPr="00000000" w14:paraId="0000006C">
      <w:pPr>
        <w:jc w:val="both"/>
        <w:rPr/>
      </w:pPr>
      <w:r w:rsidDel="00000000" w:rsidR="00000000" w:rsidRPr="00000000">
        <w:rPr>
          <w:rtl w:val="0"/>
        </w:rPr>
        <w:t xml:space="preserve">Törléshez való jog: Az érintett az alábbi indokok valamelyikének fennállása esetén jogosult arra, hogy kérésére az Adatkezelő indokolatlan késedelem nélkül törölje a rá vonatkozó személyes adatokat:</w:t>
      </w:r>
    </w:p>
    <w:p w:rsidR="00000000" w:rsidDel="00000000" w:rsidP="00000000" w:rsidRDefault="00000000" w:rsidRPr="00000000" w14:paraId="0000006D">
      <w:pPr>
        <w:jc w:val="both"/>
        <w:rPr/>
      </w:pPr>
      <w:r w:rsidDel="00000000" w:rsidR="00000000" w:rsidRPr="00000000">
        <w:rPr>
          <w:rtl w:val="0"/>
        </w:rPr>
        <w:t xml:space="preserve">- személyes adatokra már nincs szükség abból a célból, amelyből azokat gyűjtötték vagy más módon kezelték;</w:t>
      </w:r>
    </w:p>
    <w:p w:rsidR="00000000" w:rsidDel="00000000" w:rsidP="00000000" w:rsidRDefault="00000000" w:rsidRPr="00000000" w14:paraId="0000006E">
      <w:pPr>
        <w:jc w:val="both"/>
        <w:rPr/>
      </w:pPr>
      <w:r w:rsidDel="00000000" w:rsidR="00000000" w:rsidRPr="00000000">
        <w:rPr>
          <w:rtl w:val="0"/>
        </w:rPr>
        <w:t xml:space="preserve">- az érintett visszavonja az adatkezelés alapját képező hozzájárulását, és az adatkezelésnek nincs más jogalapja;</w:t>
      </w:r>
    </w:p>
    <w:p w:rsidR="00000000" w:rsidDel="00000000" w:rsidP="00000000" w:rsidRDefault="00000000" w:rsidRPr="00000000" w14:paraId="0000006F">
      <w:pPr>
        <w:jc w:val="both"/>
        <w:rPr/>
      </w:pPr>
      <w:r w:rsidDel="00000000" w:rsidR="00000000" w:rsidRPr="00000000">
        <w:rPr>
          <w:rtl w:val="0"/>
        </w:rPr>
        <w:t xml:space="preserve">- az érintett tiltakozik az adatkezelés ellen, és nincs elsőbbséget élvező jogszerű ok az adatkezelésre;</w:t>
      </w:r>
    </w:p>
    <w:p w:rsidR="00000000" w:rsidDel="00000000" w:rsidP="00000000" w:rsidRDefault="00000000" w:rsidRPr="00000000" w14:paraId="00000070">
      <w:pPr>
        <w:jc w:val="both"/>
        <w:rPr/>
      </w:pPr>
      <w:r w:rsidDel="00000000" w:rsidR="00000000" w:rsidRPr="00000000">
        <w:rPr>
          <w:rtl w:val="0"/>
        </w:rPr>
        <w:t xml:space="preserve">- a személyes adatokat jogellenesen kezelték;</w:t>
      </w:r>
    </w:p>
    <w:p w:rsidR="00000000" w:rsidDel="00000000" w:rsidP="00000000" w:rsidRDefault="00000000" w:rsidRPr="00000000" w14:paraId="00000071">
      <w:pPr>
        <w:jc w:val="both"/>
        <w:rPr/>
      </w:pPr>
      <w:r w:rsidDel="00000000" w:rsidR="00000000" w:rsidRPr="00000000">
        <w:rPr>
          <w:rtl w:val="0"/>
        </w:rPr>
        <w:t xml:space="preserve">- a személyes adatokat az adatkezelőre alkalmazandó uniós vagy tagállami jogban előírt jogi kötelezettség teljesítéséhez törölni kell;</w:t>
      </w:r>
    </w:p>
    <w:p w:rsidR="00000000" w:rsidDel="00000000" w:rsidP="00000000" w:rsidRDefault="00000000" w:rsidRPr="00000000" w14:paraId="00000072">
      <w:pPr>
        <w:jc w:val="both"/>
        <w:rPr/>
      </w:pPr>
      <w:r w:rsidDel="00000000" w:rsidR="00000000" w:rsidRPr="00000000">
        <w:rPr>
          <w:rtl w:val="0"/>
        </w:rPr>
        <w:t xml:space="preserve">- a személyes adatok gyűjtésére információs társadalommal összefüggő szolgáltatások kínálásával kapcsolatban került sor</w:t>
      </w:r>
    </w:p>
    <w:p w:rsidR="00000000" w:rsidDel="00000000" w:rsidP="00000000" w:rsidRDefault="00000000" w:rsidRPr="00000000" w14:paraId="00000073">
      <w:pPr>
        <w:jc w:val="both"/>
        <w:rPr/>
      </w:pPr>
      <w:r w:rsidDel="00000000" w:rsidR="00000000" w:rsidRPr="00000000">
        <w:rPr>
          <w:rtl w:val="0"/>
        </w:rPr>
        <w:t xml:space="preserve">Az adatok törlése nem kezdeményezhető, ha az adatkezelés szükséges: a véleménynyilvánítás szabadságához és a tájékozódáshoz való jog gyakorlása céljából; a személyes adatok kezelését előíró, az adatkezelőre alkalmazandó uniós vagy tagállami jog szerinti kötelezettség teljesítése, illetve közérdekből vagy az adatkezelőre ruházott közhatalmi jogosítvány gyakorlása keretében végzett feladat végrehajtása céljából; a népegészségügy területét érintő, vagy archiválási, tudományos és történelmi kutatási célból vagy statisztikai célból, közérdek alapján; vagy jogi igények előterjesztéséhez, érvényesítéséhez, illetve védelméhez.</w:t>
      </w:r>
    </w:p>
    <w:p w:rsidR="00000000" w:rsidDel="00000000" w:rsidP="00000000" w:rsidRDefault="00000000" w:rsidRPr="00000000" w14:paraId="00000074">
      <w:pPr>
        <w:jc w:val="both"/>
        <w:rPr/>
      </w:pPr>
      <w:r w:rsidDel="00000000" w:rsidR="00000000" w:rsidRPr="00000000">
        <w:rPr>
          <w:rtl w:val="0"/>
        </w:rPr>
      </w:r>
    </w:p>
    <w:p w:rsidR="00000000" w:rsidDel="00000000" w:rsidP="00000000" w:rsidRDefault="00000000" w:rsidRPr="00000000" w14:paraId="00000075">
      <w:pPr>
        <w:jc w:val="both"/>
        <w:rPr/>
      </w:pPr>
      <w:r w:rsidDel="00000000" w:rsidR="00000000" w:rsidRPr="00000000">
        <w:rPr>
          <w:b w:val="1"/>
          <w:rtl w:val="0"/>
        </w:rPr>
        <w:t xml:space="preserve">Az adatkezelés korlátozásához való jog</w:t>
      </w:r>
      <w:r w:rsidDel="00000000" w:rsidR="00000000" w:rsidRPr="00000000">
        <w:rPr>
          <w:rtl w:val="0"/>
        </w:rPr>
        <w:t xml:space="preserve">: Az érintett kérésére az Adatkezelő korlátozza az adatkezelést, ha az alábbi feltételek valamelyike teljesül:</w:t>
      </w:r>
    </w:p>
    <w:p w:rsidR="00000000" w:rsidDel="00000000" w:rsidP="00000000" w:rsidRDefault="00000000" w:rsidRPr="00000000" w14:paraId="00000076">
      <w:pPr>
        <w:jc w:val="both"/>
        <w:rPr/>
      </w:pPr>
      <w:r w:rsidDel="00000000" w:rsidR="00000000" w:rsidRPr="00000000">
        <w:rPr>
          <w:rtl w:val="0"/>
        </w:rPr>
        <w:t xml:space="preserve">- az érintett vitatja a személyes adatok pontosságát, ez esetben a korlátozás arra az időtartamra vonatkozik, amely lehetővé teszi, a személyes adatok pontosságának ellenőrzését;</w:t>
      </w:r>
    </w:p>
    <w:p w:rsidR="00000000" w:rsidDel="00000000" w:rsidP="00000000" w:rsidRDefault="00000000" w:rsidRPr="00000000" w14:paraId="00000077">
      <w:pPr>
        <w:jc w:val="both"/>
        <w:rPr/>
      </w:pPr>
      <w:r w:rsidDel="00000000" w:rsidR="00000000" w:rsidRPr="00000000">
        <w:rPr>
          <w:rtl w:val="0"/>
        </w:rPr>
        <w:t xml:space="preserve">- az adatkezelés jogellenes, és az érintett ellenzi az adatok törlését, és ehelyett kéri azok felhasználásának korlátozását;</w:t>
      </w:r>
    </w:p>
    <w:p w:rsidR="00000000" w:rsidDel="00000000" w:rsidP="00000000" w:rsidRDefault="00000000" w:rsidRPr="00000000" w14:paraId="00000078">
      <w:pPr>
        <w:jc w:val="both"/>
        <w:rPr/>
      </w:pPr>
      <w:r w:rsidDel="00000000" w:rsidR="00000000" w:rsidRPr="00000000">
        <w:rPr>
          <w:rtl w:val="0"/>
        </w:rPr>
        <w:t xml:space="preserve">- az adatkezelőnek már nincs szüksége a személyes adatokra adatkezelés céljából, de az érintett igényli azokat jogi igények előterjesztéséhez, érvényesítéséhez vagy védelméhez; vagy</w:t>
      </w:r>
    </w:p>
    <w:p w:rsidR="00000000" w:rsidDel="00000000" w:rsidP="00000000" w:rsidRDefault="00000000" w:rsidRPr="00000000" w14:paraId="00000079">
      <w:pPr>
        <w:jc w:val="both"/>
        <w:rPr/>
      </w:pPr>
      <w:r w:rsidDel="00000000" w:rsidR="00000000" w:rsidRPr="00000000">
        <w:rPr>
          <w:rtl w:val="0"/>
        </w:rPr>
        <w:t xml:space="preserve">- az érintett tiltakozott az adatkezelés ellen; ez esetben a korlátozás arra az időtartamra vonatkozik, amíg megállapításra nem kerül, hogy az adatkezelő jogos indokai elsőbbséget élveznek-e az érintett jogos indokaival szemben.</w:t>
      </w:r>
    </w:p>
    <w:p w:rsidR="00000000" w:rsidDel="00000000" w:rsidP="00000000" w:rsidRDefault="00000000" w:rsidRPr="00000000" w14:paraId="0000007A">
      <w:pPr>
        <w:jc w:val="both"/>
        <w:rPr/>
      </w:pPr>
      <w:r w:rsidDel="00000000" w:rsidR="00000000" w:rsidRPr="00000000">
        <w:rPr>
          <w:rtl w:val="0"/>
        </w:rPr>
        <w:t xml:space="preserve">Ha az adatkezelés korlátozás alá esik, a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 Az Adatkezelő az érintettet az adatkezelés korlátozásának feloldásáról előzetesen tájékoztatja.</w:t>
      </w:r>
    </w:p>
    <w:p w:rsidR="00000000" w:rsidDel="00000000" w:rsidP="00000000" w:rsidRDefault="00000000" w:rsidRPr="00000000" w14:paraId="0000007B">
      <w:pPr>
        <w:jc w:val="both"/>
        <w:rPr/>
      </w:pPr>
      <w:r w:rsidDel="00000000" w:rsidR="00000000" w:rsidRPr="00000000">
        <w:rPr>
          <w:rtl w:val="0"/>
        </w:rPr>
      </w:r>
    </w:p>
    <w:p w:rsidR="00000000" w:rsidDel="00000000" w:rsidP="00000000" w:rsidRDefault="00000000" w:rsidRPr="00000000" w14:paraId="0000007C">
      <w:pPr>
        <w:jc w:val="both"/>
        <w:rPr/>
      </w:pPr>
      <w:r w:rsidDel="00000000" w:rsidR="00000000" w:rsidRPr="00000000">
        <w:rPr>
          <w:b w:val="1"/>
          <w:rtl w:val="0"/>
        </w:rPr>
        <w:t xml:space="preserve">Adathordozáshoz való jog:</w:t>
      </w:r>
      <w:r w:rsidDel="00000000" w:rsidR="00000000" w:rsidRPr="00000000">
        <w:rPr>
          <w:rtl w:val="0"/>
        </w:rPr>
        <w:t xml:space="preserve"> Az érintett jogosult arra, hogy a rá vonatkozó, általa az adatkezelő rendelkezésére bocsátott személyes adatokat tagolt, széles körben használt, géppel olvasható formátumban megkapja, továbbá, hogy ezeket az adatokat egy másik adatkezelőnek továbbítsa.</w:t>
      </w:r>
    </w:p>
    <w:p w:rsidR="00000000" w:rsidDel="00000000" w:rsidP="00000000" w:rsidRDefault="00000000" w:rsidRPr="00000000" w14:paraId="0000007D">
      <w:pPr>
        <w:jc w:val="both"/>
        <w:rPr/>
      </w:pPr>
      <w:r w:rsidDel="00000000" w:rsidR="00000000" w:rsidRPr="00000000">
        <w:rPr>
          <w:rtl w:val="0"/>
        </w:rPr>
      </w:r>
    </w:p>
    <w:p w:rsidR="00000000" w:rsidDel="00000000" w:rsidP="00000000" w:rsidRDefault="00000000" w:rsidRPr="00000000" w14:paraId="0000007E">
      <w:pPr>
        <w:jc w:val="both"/>
        <w:rPr/>
      </w:pPr>
      <w:r w:rsidDel="00000000" w:rsidR="00000000" w:rsidRPr="00000000">
        <w:rPr>
          <w:b w:val="1"/>
          <w:rtl w:val="0"/>
        </w:rPr>
        <w:t xml:space="preserve">Tiltakozás joga</w:t>
      </w:r>
      <w:r w:rsidDel="00000000" w:rsidR="00000000" w:rsidRPr="00000000">
        <w:rPr>
          <w:rtl w:val="0"/>
        </w:rPr>
        <w:t xml:space="preserve">: Az érintett jogosult arra, hogy a saját helyzetével kapcsolatos okokból bármikor tiltakozzon személyes adatainak közérdekű vagy az adatkezelőre ruházott közhatalmi jogosítvány gyakorlásának keretében végzett feladat végrehajtásához szükséges adatkezelés, vagy az adatkezelő vagy egy harmadik fél jogos érdekeinek érvényesítéséhez szükséges kezelése ellen, ideértve az említett rendelkezéseken alapuló profilalkotást is. Tiltakozás esetén az adatkezelő a személyes adatokat nem kezelheti tovább, kivéve, ha azt olyan kényszerítő erejű jogos okok indokolják, amelyek elsőbbséget élveznek az érintett érdekeivel, jogaival és szabadságaival szemben, vagy amelyek jogi igények előterjesztéséhez, érvényesítéséhez vagy védelméhez kapcsolódnak. Ha a személyes adatok kezelése közvetlen üzletszerzés érdekében történik, az érintett jogosult arra, hogy bármikor tiltakozzon a rá vonatkozó személyes adatok e célból történő kezelése ellen, ideértve a profilalkotást is, amennyiben az a közvetlen üzletszerzés hez kapcsolódik. A személyes adatok közvetlen üzletszerzés érdekében történő kezelése elleni tiltakozás esetén az adatok e célból nem kezelhetők.</w:t>
      </w:r>
    </w:p>
    <w:p w:rsidR="00000000" w:rsidDel="00000000" w:rsidP="00000000" w:rsidRDefault="00000000" w:rsidRPr="00000000" w14:paraId="0000007F">
      <w:pPr>
        <w:jc w:val="both"/>
        <w:rPr/>
      </w:pPr>
      <w:r w:rsidDel="00000000" w:rsidR="00000000" w:rsidRPr="00000000">
        <w:rPr>
          <w:rtl w:val="0"/>
        </w:rPr>
        <w:t xml:space="preserve">Automatizált döntéshozatal egyedi ügyekben, beleértve a profilalkotást: Az érintett jogosult arra, hogy ne terjedjen ki rá az olyan, kizárólag automatizált adatkezelésen - ideértve a profilalkotást is - alapuló döntés hatálya, amely rá nézve joghatással járna vagy őt hasonlóképpen jelentős mértékben érintené.</w:t>
      </w:r>
    </w:p>
    <w:p w:rsidR="00000000" w:rsidDel="00000000" w:rsidP="00000000" w:rsidRDefault="00000000" w:rsidRPr="00000000" w14:paraId="00000080">
      <w:pPr>
        <w:jc w:val="both"/>
        <w:rPr/>
      </w:pPr>
      <w:r w:rsidDel="00000000" w:rsidR="00000000" w:rsidRPr="00000000">
        <w:rPr>
          <w:rtl w:val="0"/>
        </w:rPr>
        <w:t xml:space="preserve">Nem alkalmazható a fenti jogosultság, ha az adatkezelés</w:t>
      </w:r>
    </w:p>
    <w:p w:rsidR="00000000" w:rsidDel="00000000" w:rsidP="00000000" w:rsidRDefault="00000000" w:rsidRPr="00000000" w14:paraId="00000081">
      <w:pPr>
        <w:jc w:val="both"/>
        <w:rPr/>
      </w:pPr>
      <w:r w:rsidDel="00000000" w:rsidR="00000000" w:rsidRPr="00000000">
        <w:rPr>
          <w:rtl w:val="0"/>
        </w:rPr>
        <w:t xml:space="preserve">- az érintett és az adatkezelő közötti szerződés megkötése vagy teljesítése érdekében szükséges;</w:t>
      </w:r>
    </w:p>
    <w:p w:rsidR="00000000" w:rsidDel="00000000" w:rsidP="00000000" w:rsidRDefault="00000000" w:rsidRPr="00000000" w14:paraId="00000082">
      <w:pPr>
        <w:jc w:val="both"/>
        <w:rPr/>
      </w:pPr>
      <w:r w:rsidDel="00000000" w:rsidR="00000000" w:rsidRPr="00000000">
        <w:rPr>
          <w:rtl w:val="0"/>
        </w:rPr>
        <w:t xml:space="preserve">- meghozatalát az adatkezelőre alkalmazandó olyan uniós vagy tagállami jog teszi lehetővé, amely az érintett jogainak és szabadságainak, valamint jogos érdekeinek védelmét szolgáló megfelelő intézkedéseket is megállapít; vagy</w:t>
      </w:r>
    </w:p>
    <w:p w:rsidR="00000000" w:rsidDel="00000000" w:rsidP="00000000" w:rsidRDefault="00000000" w:rsidRPr="00000000" w14:paraId="00000083">
      <w:pPr>
        <w:jc w:val="both"/>
        <w:rPr/>
      </w:pPr>
      <w:r w:rsidDel="00000000" w:rsidR="00000000" w:rsidRPr="00000000">
        <w:rPr>
          <w:rtl w:val="0"/>
        </w:rPr>
        <w:t xml:space="preserve">- az érintett kifejezett hozzájárulásán alapul.</w:t>
      </w:r>
    </w:p>
    <w:p w:rsidR="00000000" w:rsidDel="00000000" w:rsidP="00000000" w:rsidRDefault="00000000" w:rsidRPr="00000000" w14:paraId="00000084">
      <w:pPr>
        <w:jc w:val="both"/>
        <w:rPr/>
      </w:pPr>
      <w:r w:rsidDel="00000000" w:rsidR="00000000" w:rsidRPr="00000000">
        <w:rPr>
          <w:rtl w:val="0"/>
        </w:rPr>
        <w:t xml:space="preserve">Visszavonás joga: Az érintett jogosult arra, hogy hozzájárulását bármikor visszavonja. A hozzájárulás visszavonása nem érinti a hozzájáruláson alapuló, a visszavonás előtti adatkezelés jogszerűségét.</w:t>
      </w:r>
    </w:p>
    <w:p w:rsidR="00000000" w:rsidDel="00000000" w:rsidP="00000000" w:rsidRDefault="00000000" w:rsidRPr="00000000" w14:paraId="00000085">
      <w:pPr>
        <w:jc w:val="both"/>
        <w:rPr/>
      </w:pPr>
      <w:r w:rsidDel="00000000" w:rsidR="00000000" w:rsidRPr="00000000">
        <w:rPr>
          <w:rtl w:val="0"/>
        </w:rPr>
        <w:t xml:space="preserve">Eljárási szabályok: Az adatkezelő indokolatlan késedelem nélkül, de mindenféleképpen a kérelem beérkezésétől számított egy hónapon belül tájékoztatja az érintettet a GDPR 15-22. cikk szerinti kérelem nyomán hozott intézkedésekről. Szükség esetén, figyelembe véve a kérelem összetettségét és a kérelmek számát, ez a határidő további két hónappal meghosszabbítható.</w:t>
      </w:r>
    </w:p>
    <w:p w:rsidR="00000000" w:rsidDel="00000000" w:rsidP="00000000" w:rsidRDefault="00000000" w:rsidRPr="00000000" w14:paraId="00000086">
      <w:pPr>
        <w:jc w:val="both"/>
        <w:rPr/>
      </w:pPr>
      <w:r w:rsidDel="00000000" w:rsidR="00000000" w:rsidRPr="00000000">
        <w:rPr>
          <w:rtl w:val="0"/>
        </w:rPr>
        <w:t xml:space="preserve">A határidő meghosszabbításáról az adatkezelő a késedelem okainak megjelölésével a kérelem kézhezvételétől számított egy hónapon belül tájékoztatja az érintettet. Ha az érintett elektronikus úton nyújtotta be a kérelmet, a tájékoztatás elektronikus úton kerül megadásra, kivéve, ha az érintett azt másként kéri.</w:t>
      </w:r>
    </w:p>
    <w:p w:rsidR="00000000" w:rsidDel="00000000" w:rsidP="00000000" w:rsidRDefault="00000000" w:rsidRPr="00000000" w14:paraId="00000087">
      <w:pPr>
        <w:jc w:val="both"/>
        <w:rPr/>
      </w:pPr>
      <w:r w:rsidDel="00000000" w:rsidR="00000000" w:rsidRPr="00000000">
        <w:rPr>
          <w:rtl w:val="0"/>
        </w:rPr>
        <w:t xml:space="preserve">Ha az adatkezelő nem tesz intézkedéseket az érintett kérelme nyomán, késedelem nélkül, de legkésőbb a kérelem beérkezésétől számított egy hónapon belül tájékoztatja az érintettet az intézkedés elmaradásának okairól, valamint arról, hogy az érintett panaszt nyújthat be valamely felügyeleti hatóságnál, és élhet bírósági jogorvoslati jogával.</w:t>
      </w:r>
    </w:p>
    <w:p w:rsidR="00000000" w:rsidDel="00000000" w:rsidP="00000000" w:rsidRDefault="00000000" w:rsidRPr="00000000" w14:paraId="00000088">
      <w:pPr>
        <w:jc w:val="both"/>
        <w:rPr/>
      </w:pPr>
      <w:r w:rsidDel="00000000" w:rsidR="00000000" w:rsidRPr="00000000">
        <w:rPr>
          <w:rtl w:val="0"/>
        </w:rPr>
        <w:t xml:space="preserve">Az Adatkezelő a kért információkat és tájékoztatást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 észszerű díjat számolhat fel, vagy megtagadhatja a kérelem alapján történő intézkedést.</w:t>
      </w:r>
    </w:p>
    <w:p w:rsidR="00000000" w:rsidDel="00000000" w:rsidP="00000000" w:rsidRDefault="00000000" w:rsidRPr="00000000" w14:paraId="00000089">
      <w:pPr>
        <w:jc w:val="both"/>
        <w:rPr/>
      </w:pPr>
      <w:r w:rsidDel="00000000" w:rsidR="00000000" w:rsidRPr="00000000">
        <w:rPr>
          <w:rtl w:val="0"/>
        </w:rPr>
        <w:t xml:space="preserve">Az adatkezelő minden olyan címzettet tájékoztat az általa végzett valamennyi helyesbítésről, törlésről vagy adatkezelés-korlátozásról, akivel, illetve amellyel a személyes adatot közölték, kivéve, ha ez lehetetlennek bizonyul, vagy aránytalanul nagy erőfeszítést igényel. Az érintettet kérésére az adatkezelő tájékoztatja e címzettekről.</w:t>
      </w:r>
    </w:p>
    <w:p w:rsidR="00000000" w:rsidDel="00000000" w:rsidP="00000000" w:rsidRDefault="00000000" w:rsidRPr="00000000" w14:paraId="0000008A">
      <w:pPr>
        <w:jc w:val="both"/>
        <w:rPr/>
      </w:pPr>
      <w:r w:rsidDel="00000000" w:rsidR="00000000" w:rsidRPr="00000000">
        <w:rPr>
          <w:rtl w:val="0"/>
        </w:rPr>
        <w:t xml:space="preserve">Az adatkezelő az adatkezelés tárgyát képező személyes adatok másolatát az érintett rendelkezésére bocsátja. Az érintett által kért további másolatért az adatkezelő az adminisztratív költségeken alapuló, ésszerű mértékű díjat számíthat fel. Ha az érintett elektronikus úton nyújtotta be a kérelmet, az információk elektronikus formátumban kerülnek rendelkezésre bocsátásra, kivéve, ha az érintett másként kéri.</w:t>
      </w:r>
    </w:p>
    <w:p w:rsidR="00000000" w:rsidDel="00000000" w:rsidP="00000000" w:rsidRDefault="00000000" w:rsidRPr="00000000" w14:paraId="0000008B">
      <w:pPr>
        <w:jc w:val="both"/>
        <w:rPr/>
      </w:pPr>
      <w:r w:rsidDel="00000000" w:rsidR="00000000" w:rsidRPr="00000000">
        <w:rPr>
          <w:rtl w:val="0"/>
        </w:rPr>
      </w:r>
    </w:p>
    <w:p w:rsidR="00000000" w:rsidDel="00000000" w:rsidP="00000000" w:rsidRDefault="00000000" w:rsidRPr="00000000" w14:paraId="0000008C">
      <w:pPr>
        <w:jc w:val="both"/>
        <w:rPr/>
      </w:pPr>
      <w:r w:rsidDel="00000000" w:rsidR="00000000" w:rsidRPr="00000000">
        <w:rPr>
          <w:b w:val="1"/>
          <w:rtl w:val="0"/>
        </w:rPr>
        <w:t xml:space="preserve">Kártérítés és sérelemdíj:</w:t>
      </w:r>
      <w:r w:rsidDel="00000000" w:rsidR="00000000" w:rsidRPr="00000000">
        <w:rPr>
          <w:rtl w:val="0"/>
        </w:rPr>
        <w:t xml:space="preserve"> Minden olyan személy, aki Rendelet megsértésének eredményeként vagyoni vagy nem vagyoni kárt szenvedett, az elszenvedett kárért az adatkezelőtől vagy az adatfeldolgozótól kártérítésre jogosult. Az adatfeldolgozó csak abban az esetben tartozik felelősséggel az adatkezelés által okozott károkért, ha nem tartotta be a jogszabályban meghatározott, kifejezetten az adatfeldolgozókat terhelő kötelezettségeket, vagy ha az adatkezelő jogszerű utasításait figyelmen kívül hagyta vagy azokkal ellentétesen járt el.</w:t>
      </w:r>
    </w:p>
    <w:p w:rsidR="00000000" w:rsidDel="00000000" w:rsidP="00000000" w:rsidRDefault="00000000" w:rsidRPr="00000000" w14:paraId="0000008D">
      <w:pPr>
        <w:jc w:val="both"/>
        <w:rPr/>
      </w:pPr>
      <w:r w:rsidDel="00000000" w:rsidR="00000000" w:rsidRPr="00000000">
        <w:rPr>
          <w:rtl w:val="0"/>
        </w:rPr>
        <w:t xml:space="preserve">Ha több adatkezelő vagy több adatfeldolgozó vagy mind az adatkezelő mind az adatfeldolgozó érintett ugyanabban az adatkezelésben, és felelősséggel tartozik az adatkezelés által okozott károkért, minden egyes adatkezelő vagy adatfeldolgozó egyetemleges felelősséggel tartozik a teljes kárért.</w:t>
      </w:r>
    </w:p>
    <w:p w:rsidR="00000000" w:rsidDel="00000000" w:rsidP="00000000" w:rsidRDefault="00000000" w:rsidRPr="00000000" w14:paraId="0000008E">
      <w:pPr>
        <w:jc w:val="both"/>
        <w:rPr/>
      </w:pPr>
      <w:r w:rsidDel="00000000" w:rsidR="00000000" w:rsidRPr="00000000">
        <w:rPr>
          <w:rtl w:val="0"/>
        </w:rPr>
        <w:t xml:space="preserve">Az adatkezelő, illetve az adatfeldolgozó mentesül a felelősség alól, ha bizonyítja, hogy a kárt előidéző eseményért őt semmilyen módon nem terheli felelősség.</w:t>
      </w:r>
    </w:p>
    <w:p w:rsidR="00000000" w:rsidDel="00000000" w:rsidP="00000000" w:rsidRDefault="00000000" w:rsidRPr="00000000" w14:paraId="0000008F">
      <w:pPr>
        <w:jc w:val="both"/>
        <w:rPr/>
      </w:pPr>
      <w:r w:rsidDel="00000000" w:rsidR="00000000" w:rsidRPr="00000000">
        <w:rPr>
          <w:rtl w:val="0"/>
        </w:rPr>
        <w:t xml:space="preserve">Adatvédelmi hatósági eljárás: Az érintett a személyes adatainak kezelésével kapcsolatban panaszt nyújthat be a Nemzeti Adatvédelmi és Információszabadság Hatósághoz</w:t>
      </w:r>
    </w:p>
    <w:p w:rsidR="00000000" w:rsidDel="00000000" w:rsidP="00000000" w:rsidRDefault="00000000" w:rsidRPr="00000000" w14:paraId="00000090">
      <w:pPr>
        <w:jc w:val="both"/>
        <w:rPr/>
      </w:pPr>
      <w:r w:rsidDel="00000000" w:rsidR="00000000" w:rsidRPr="00000000">
        <w:rPr>
          <w:rtl w:val="0"/>
        </w:rPr>
      </w:r>
    </w:p>
    <w:p w:rsidR="00000000" w:rsidDel="00000000" w:rsidP="00000000" w:rsidRDefault="00000000" w:rsidRPr="00000000" w14:paraId="00000091">
      <w:pPr>
        <w:jc w:val="both"/>
        <w:rPr/>
      </w:pPr>
      <w:r w:rsidDel="00000000" w:rsidR="00000000" w:rsidRPr="00000000">
        <w:rPr>
          <w:rtl w:val="0"/>
        </w:rPr>
        <w:t xml:space="preserve">Név: Nemzeti Adatvédelmi és Információszabadság Hatóság</w:t>
      </w:r>
    </w:p>
    <w:p w:rsidR="00000000" w:rsidDel="00000000" w:rsidP="00000000" w:rsidRDefault="00000000" w:rsidRPr="00000000" w14:paraId="00000092">
      <w:pPr>
        <w:jc w:val="both"/>
        <w:rPr/>
      </w:pPr>
      <w:r w:rsidDel="00000000" w:rsidR="00000000" w:rsidRPr="00000000">
        <w:rPr>
          <w:rtl w:val="0"/>
        </w:rPr>
        <w:t xml:space="preserve">Székhely: 1055 Budapest, Falk Miksa utca 9-11 </w:t>
      </w:r>
    </w:p>
    <w:p w:rsidR="00000000" w:rsidDel="00000000" w:rsidP="00000000" w:rsidRDefault="00000000" w:rsidRPr="00000000" w14:paraId="00000093">
      <w:pPr>
        <w:jc w:val="both"/>
        <w:rPr/>
      </w:pPr>
      <w:r w:rsidDel="00000000" w:rsidR="00000000" w:rsidRPr="00000000">
        <w:rPr>
          <w:rtl w:val="0"/>
        </w:rPr>
        <w:t xml:space="preserve">Levelezési cím: 1363 Budapest, Pf.: 9.</w:t>
      </w:r>
    </w:p>
    <w:p w:rsidR="00000000" w:rsidDel="00000000" w:rsidP="00000000" w:rsidRDefault="00000000" w:rsidRPr="00000000" w14:paraId="00000094">
      <w:pPr>
        <w:jc w:val="both"/>
        <w:rPr/>
      </w:pPr>
      <w:r w:rsidDel="00000000" w:rsidR="00000000" w:rsidRPr="00000000">
        <w:rPr>
          <w:rtl w:val="0"/>
        </w:rPr>
        <w:t xml:space="preserve">E-mail: ugyfelszolgalat@naih.hu</w:t>
      </w:r>
    </w:p>
    <w:p w:rsidR="00000000" w:rsidDel="00000000" w:rsidP="00000000" w:rsidRDefault="00000000" w:rsidRPr="00000000" w14:paraId="00000095">
      <w:pPr>
        <w:jc w:val="both"/>
        <w:rPr/>
      </w:pPr>
      <w:r w:rsidDel="00000000" w:rsidR="00000000" w:rsidRPr="00000000">
        <w:rPr>
          <w:rtl w:val="0"/>
        </w:rPr>
        <w:t xml:space="preserve">Honlap: https://www.naih.hu</w:t>
      </w:r>
    </w:p>
    <w:p w:rsidR="00000000" w:rsidDel="00000000" w:rsidP="00000000" w:rsidRDefault="00000000" w:rsidRPr="00000000" w14:paraId="00000096">
      <w:pPr>
        <w:jc w:val="both"/>
        <w:rPr/>
      </w:pPr>
      <w:r w:rsidDel="00000000" w:rsidR="00000000" w:rsidRPr="00000000">
        <w:rPr>
          <w:rtl w:val="0"/>
        </w:rPr>
        <w:t xml:space="preserve">Bírósághoz fordulás joga: Az érintett a jogainak megsértése esetén, a panasz benyújtásától függetlenül, az adatkezelő ellen bírósághoz fordulhat. A bíróság az ügyben soron kívül jár el.</w:t>
      </w:r>
    </w:p>
    <w:p w:rsidR="00000000" w:rsidDel="00000000" w:rsidP="00000000" w:rsidRDefault="00000000" w:rsidRPr="00000000" w14:paraId="00000097">
      <w:pPr>
        <w:jc w:val="both"/>
        <w:rPr/>
      </w:pPr>
      <w:r w:rsidDel="00000000" w:rsidR="00000000" w:rsidRPr="00000000">
        <w:rPr>
          <w:rtl w:val="0"/>
        </w:rPr>
      </w:r>
    </w:p>
    <w:sectPr>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decimal"/>
      <w:lvlText w:val="3%2.1"/>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h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naih.hu/adatvedelmi-szotar.html" TargetMode="External"/><Relationship Id="rId7" Type="http://schemas.openxmlformats.org/officeDocument/2006/relationships/hyperlink" Target="https://orvosiprogram.hu/adatvedel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